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26C4F959"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5A24A0" w:rsidRPr="005A24A0">
        <w:rPr>
          <w:rFonts w:ascii="Arial" w:hAnsi="Arial" w:cs="Arial"/>
          <w:b/>
          <w:bCs/>
          <w:lang w:val="en-US" w:eastAsia="en-US"/>
        </w:rPr>
        <w:t>R2-2101673</w:t>
      </w:r>
    </w:p>
    <w:bookmarkEnd w:id="0"/>
    <w:p w14:paraId="27CAEAD4" w14:textId="5DB1D125"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A63BDB">
        <w:rPr>
          <w:rFonts w:ascii="Arial" w:hAnsi="Arial" w:cs="Arial"/>
          <w:b/>
          <w:bCs/>
          <w:lang w:val="en-US" w:eastAsia="en-US"/>
        </w:rPr>
        <w:t>25</w:t>
      </w:r>
      <w:r w:rsidR="00E93EB2">
        <w:rPr>
          <w:rFonts w:ascii="Arial" w:hAnsi="Arial" w:cs="Arial"/>
          <w:b/>
          <w:bCs/>
          <w:vertAlign w:val="superscript"/>
          <w:lang w:val="en-US" w:eastAsia="en-US"/>
        </w:rPr>
        <w:t>th</w:t>
      </w:r>
      <w:r>
        <w:rPr>
          <w:rFonts w:ascii="Arial" w:hAnsi="Arial" w:cs="Arial"/>
          <w:b/>
          <w:bCs/>
          <w:lang w:val="en-US" w:eastAsia="en-US"/>
        </w:rPr>
        <w:t> </w:t>
      </w:r>
      <w:r w:rsidR="000E004F">
        <w:rPr>
          <w:rFonts w:ascii="Arial" w:hAnsi="Arial" w:cs="Arial"/>
          <w:b/>
          <w:bCs/>
          <w:lang w:val="en-US" w:eastAsia="en-US"/>
        </w:rPr>
        <w:t>Jan</w:t>
      </w:r>
      <w:r>
        <w:rPr>
          <w:rFonts w:ascii="Arial" w:hAnsi="Arial" w:cs="Arial"/>
          <w:b/>
          <w:bCs/>
          <w:lang w:val="en-US" w:eastAsia="en-US"/>
        </w:rPr>
        <w:t xml:space="preserve"> – </w:t>
      </w:r>
      <w:r w:rsidR="00A63BDB">
        <w:rPr>
          <w:rFonts w:ascii="Arial" w:hAnsi="Arial" w:cs="Arial"/>
          <w:b/>
          <w:bCs/>
          <w:lang w:val="en-US" w:eastAsia="en-US"/>
        </w:rPr>
        <w:t>5</w:t>
      </w:r>
      <w:r w:rsidR="00E93EB2">
        <w:rPr>
          <w:rFonts w:ascii="Arial" w:hAnsi="Arial" w:cs="Arial"/>
          <w:b/>
          <w:bCs/>
          <w:vertAlign w:val="superscript"/>
          <w:lang w:val="en-US" w:eastAsia="en-US"/>
        </w:rPr>
        <w:t>th</w:t>
      </w:r>
      <w:r>
        <w:rPr>
          <w:rFonts w:ascii="Arial" w:hAnsi="Arial" w:cs="Arial"/>
          <w:b/>
          <w:bCs/>
          <w:lang w:val="en-US" w:eastAsia="en-US"/>
        </w:rPr>
        <w:t> </w:t>
      </w:r>
      <w:r w:rsidR="00A63BDB">
        <w:rPr>
          <w:rFonts w:ascii="Arial" w:hAnsi="Arial" w:cs="Arial"/>
          <w:b/>
          <w:bCs/>
          <w:lang w:val="en-US" w:eastAsia="en-US"/>
        </w:rPr>
        <w:t>Feb</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AC185BD"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C10F68" w:rsidRPr="00D3576F">
        <w:rPr>
          <w:rFonts w:ascii="Arial" w:hAnsi="Arial" w:cs="Arial"/>
          <w:b/>
          <w:bCs/>
          <w:lang w:val="en-US"/>
        </w:rPr>
        <w:t>Beijing Xiaomi Mobile Software</w:t>
      </w:r>
    </w:p>
    <w:p w14:paraId="4300D701" w14:textId="6C70954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33EC1">
        <w:rPr>
          <w:rFonts w:ascii="Arial" w:hAnsi="Arial" w:cs="Arial"/>
          <w:b/>
          <w:bCs/>
          <w:lang w:val="en-US"/>
        </w:rPr>
        <w:t>RAN impact</w:t>
      </w:r>
      <w:r w:rsidR="00AB6ED1" w:rsidRPr="00AB6ED1">
        <w:rPr>
          <w:rFonts w:ascii="Arial" w:hAnsi="Arial" w:cs="Arial"/>
          <w:b/>
          <w:bCs/>
          <w:lang w:val="en-US"/>
        </w:rPr>
        <w:t xml:space="preserve"> of the survival time</w:t>
      </w:r>
    </w:p>
    <w:p w14:paraId="12450CE5" w14:textId="11C61D5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10B8D">
        <w:rPr>
          <w:rFonts w:ascii="Arial" w:hAnsi="Arial" w:cs="Arial"/>
          <w:b/>
          <w:bCs/>
          <w:lang w:val="en-US" w:eastAsia="en-US"/>
        </w:rPr>
        <w:t>8.5.</w:t>
      </w:r>
      <w:r w:rsidR="00615BEE">
        <w:rPr>
          <w:rFonts w:ascii="Arial" w:hAnsi="Arial" w:cs="Arial"/>
          <w:b/>
          <w:bCs/>
          <w:lang w:val="en-US" w:eastAsia="en-US"/>
        </w:rPr>
        <w:t>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6818BC66" w14:textId="77863730" w:rsidR="005E003D" w:rsidRDefault="005E003D" w:rsidP="00977BE8">
      <w:r>
        <w:t>According to the LS</w:t>
      </w:r>
      <w:r w:rsidR="00010E87">
        <w:t xml:space="preserve"> [1]</w:t>
      </w:r>
      <w:r>
        <w:t xml:space="preserve"> from SA2, SA2 asks RAN2 to select the survival time provided in the TSCAI</w:t>
      </w:r>
      <w:r w:rsidR="00D73291">
        <w:t xml:space="preserve"> in the following two options:</w:t>
      </w:r>
    </w:p>
    <w:tbl>
      <w:tblPr>
        <w:tblStyle w:val="TableGrid"/>
        <w:tblW w:w="0" w:type="auto"/>
        <w:tblLook w:val="04A0" w:firstRow="1" w:lastRow="0" w:firstColumn="1" w:lastColumn="0" w:noHBand="0" w:noVBand="1"/>
      </w:tblPr>
      <w:tblGrid>
        <w:gridCol w:w="9629"/>
      </w:tblGrid>
      <w:tr w:rsidR="00D73291" w14:paraId="722B6E94" w14:textId="77777777" w:rsidTr="00D73291">
        <w:tc>
          <w:tcPr>
            <w:tcW w:w="9629" w:type="dxa"/>
          </w:tcPr>
          <w:p w14:paraId="7F650AFC" w14:textId="77777777" w:rsidR="00F0521E" w:rsidRPr="00E451A3" w:rsidRDefault="00F0521E" w:rsidP="00F0521E">
            <w:pPr>
              <w:pStyle w:val="ListParagraph"/>
              <w:numPr>
                <w:ilvl w:val="0"/>
                <w:numId w:val="12"/>
              </w:numPr>
              <w:spacing w:after="120"/>
              <w:ind w:firstLineChars="0"/>
              <w:contextualSpacing/>
              <w:jc w:val="both"/>
              <w:rPr>
                <w:sz w:val="20"/>
              </w:rPr>
            </w:pPr>
            <w:r w:rsidRPr="00E451A3">
              <w:t>as a maximum time in units of “time” where each unit corresponds to the data burst periodicity defined in TSCAI in Rel-16; or</w:t>
            </w:r>
          </w:p>
          <w:p w14:paraId="5116C90A" w14:textId="15C57708" w:rsidR="00D73291" w:rsidRDefault="00F0521E" w:rsidP="00853962">
            <w:pPr>
              <w:pStyle w:val="ListParagraph"/>
              <w:numPr>
                <w:ilvl w:val="0"/>
                <w:numId w:val="12"/>
              </w:numPr>
              <w:spacing w:after="120"/>
              <w:ind w:firstLineChars="0"/>
              <w:contextualSpacing/>
              <w:jc w:val="both"/>
            </w:pPr>
            <w:r w:rsidRPr="00E451A3">
              <w:t>as a maximum number of consecutive data burst transmission failures, where a data burst corresponds to a single application message.</w:t>
            </w:r>
          </w:p>
        </w:tc>
      </w:tr>
    </w:tbl>
    <w:p w14:paraId="00C8D19B" w14:textId="5C9437CF" w:rsidR="002D465B" w:rsidRDefault="00D96B25" w:rsidP="00977BE8">
      <w:r>
        <w:rPr>
          <w:rFonts w:hint="eastAsia"/>
        </w:rPr>
        <w:t>I</w:t>
      </w:r>
      <w:r>
        <w:t xml:space="preserve">n the RAN2#112e meeting, </w:t>
      </w:r>
      <w:r>
        <w:rPr>
          <w:rFonts w:hint="eastAsia"/>
        </w:rPr>
        <w:t>RAN</w:t>
      </w:r>
      <w:r>
        <w:t xml:space="preserve">2 </w:t>
      </w:r>
      <w:r w:rsidR="002831CC">
        <w:t xml:space="preserve">discussed the above two options and </w:t>
      </w:r>
      <w:r>
        <w:t>made the following agreement</w:t>
      </w:r>
      <w:r w:rsidR="00F43523">
        <w:t xml:space="preserve"> (</w:t>
      </w:r>
      <w:r w:rsidR="001015BA">
        <w:t>i.e. to use Option i</w:t>
      </w:r>
      <w:r w:rsidR="00F43523">
        <w:t>)</w:t>
      </w:r>
      <w:r w:rsidR="002602B2">
        <w:t xml:space="preserve"> [2]</w:t>
      </w:r>
      <w:r>
        <w:t xml:space="preserve"> for the survival time</w:t>
      </w:r>
      <w:r w:rsidR="00320FAE">
        <w:t xml:space="preserve"> requirement</w:t>
      </w:r>
      <w:r>
        <w:t>:</w:t>
      </w:r>
    </w:p>
    <w:tbl>
      <w:tblPr>
        <w:tblStyle w:val="TableGrid"/>
        <w:tblW w:w="0" w:type="auto"/>
        <w:tblLook w:val="04A0" w:firstRow="1" w:lastRow="0" w:firstColumn="1" w:lastColumn="0" w:noHBand="0" w:noVBand="1"/>
      </w:tblPr>
      <w:tblGrid>
        <w:gridCol w:w="9629"/>
      </w:tblGrid>
      <w:tr w:rsidR="00320FAE" w14:paraId="122EE1FA" w14:textId="77777777" w:rsidTr="00320FAE">
        <w:tc>
          <w:tcPr>
            <w:tcW w:w="9629" w:type="dxa"/>
          </w:tcPr>
          <w:p w14:paraId="5A97F214" w14:textId="32673FC8" w:rsidR="00320FAE" w:rsidRDefault="00555197" w:rsidP="00555197">
            <w:pPr>
              <w:pStyle w:val="ListParagraph"/>
              <w:numPr>
                <w:ilvl w:val="0"/>
                <w:numId w:val="28"/>
              </w:numPr>
              <w:ind w:firstLineChars="0"/>
            </w:pPr>
            <w:r w:rsidRPr="00555197">
              <w:rPr>
                <w:lang w:val="en-US"/>
              </w:rPr>
              <w:t>Time period during which “message loss” can be tolerated is adopted as the preferred format for Survival time.  FFS how this will be achieved and what message loss means in RAN2.</w:t>
            </w:r>
          </w:p>
        </w:tc>
      </w:tr>
    </w:tbl>
    <w:p w14:paraId="64C980BC" w14:textId="02854010" w:rsidR="00D96B25" w:rsidRDefault="00B35087" w:rsidP="00977BE8">
      <w:r>
        <w:t xml:space="preserve">In this contribution, we discuss the detailed RAN2 impacts of the </w:t>
      </w:r>
      <w:r w:rsidR="00B02EEA">
        <w:t>survival time requirement.</w:t>
      </w:r>
    </w:p>
    <w:p w14:paraId="6B332CC7" w14:textId="3E1CDBCB" w:rsidR="00DA44DE" w:rsidRDefault="00DA44DE" w:rsidP="00DA44DE">
      <w:pPr>
        <w:pStyle w:val="Heading1"/>
        <w:tabs>
          <w:tab w:val="left" w:pos="432"/>
        </w:tabs>
        <w:jc w:val="left"/>
      </w:pPr>
      <w:r>
        <w:rPr>
          <w:rFonts w:hint="eastAsia"/>
        </w:rPr>
        <w:t>Discussion</w:t>
      </w:r>
    </w:p>
    <w:p w14:paraId="3479700F" w14:textId="72AF0A85" w:rsidR="0079295D" w:rsidRDefault="004862C0" w:rsidP="00305C56">
      <w:pPr>
        <w:pStyle w:val="Heading2"/>
        <w:rPr>
          <w:lang w:eastAsia="ko-KR"/>
        </w:rPr>
      </w:pPr>
      <w:r>
        <w:t xml:space="preserve">Survival </w:t>
      </w:r>
      <w:r w:rsidRPr="00305C56">
        <w:t>Time</w:t>
      </w:r>
    </w:p>
    <w:p w14:paraId="7C61E464" w14:textId="05CB05AF" w:rsidR="00AC7946" w:rsidRDefault="000745AF" w:rsidP="00DB3503">
      <w:pPr>
        <w:rPr>
          <w:lang w:eastAsia="ko-KR"/>
        </w:rPr>
      </w:pPr>
      <w:r>
        <w:rPr>
          <w:lang w:eastAsia="ko-KR"/>
        </w:rPr>
        <w:t>According to the 3GPP TR 23.70</w:t>
      </w:r>
      <w:r w:rsidR="00132256">
        <w:rPr>
          <w:lang w:eastAsia="ko-KR"/>
        </w:rPr>
        <w:t>0</w:t>
      </w:r>
      <w:r w:rsidR="00077F65">
        <w:rPr>
          <w:lang w:eastAsia="ko-KR"/>
        </w:rPr>
        <w:t xml:space="preserve"> [3]</w:t>
      </w:r>
      <w:r w:rsidR="00EC629A">
        <w:rPr>
          <w:lang w:eastAsia="ko-KR"/>
        </w:rPr>
        <w:t xml:space="preserve"> as quoted below</w:t>
      </w:r>
      <w:r w:rsidR="00132256">
        <w:rPr>
          <w:lang w:eastAsia="ko-KR"/>
        </w:rPr>
        <w:t xml:space="preserve"> and the survival time definition [2] preferred by RAN2, the </w:t>
      </w:r>
      <w:r w:rsidR="00882C29">
        <w:rPr>
          <w:lang w:eastAsia="ko-KR"/>
        </w:rPr>
        <w:t xml:space="preserve">survival time is used together with </w:t>
      </w:r>
      <w:r w:rsidR="0039155D">
        <w:rPr>
          <w:lang w:eastAsia="ko-KR"/>
        </w:rPr>
        <w:t xml:space="preserve">the </w:t>
      </w:r>
      <w:r w:rsidR="0039155D" w:rsidRPr="004B2EC5">
        <w:t>TSCAI Periodicity parameter (the time between periodic TSC bursts) and burst size (e.g. MDBV)</w:t>
      </w:r>
      <w:r w:rsidR="0020752C">
        <w:t>.</w:t>
      </w:r>
    </w:p>
    <w:tbl>
      <w:tblPr>
        <w:tblStyle w:val="TableGrid"/>
        <w:tblW w:w="0" w:type="auto"/>
        <w:tblLook w:val="04A0" w:firstRow="1" w:lastRow="0" w:firstColumn="1" w:lastColumn="0" w:noHBand="0" w:noVBand="1"/>
      </w:tblPr>
      <w:tblGrid>
        <w:gridCol w:w="9629"/>
      </w:tblGrid>
      <w:tr w:rsidR="00F97CDE" w14:paraId="29006421" w14:textId="77777777" w:rsidTr="00F97CDE">
        <w:tc>
          <w:tcPr>
            <w:tcW w:w="9629" w:type="dxa"/>
          </w:tcPr>
          <w:p w14:paraId="4AE85078" w14:textId="77777777" w:rsidR="00F97CDE" w:rsidRDefault="0010622F" w:rsidP="00DB3503">
            <w:pPr>
              <w:rPr>
                <w:lang w:eastAsia="ko-KR"/>
              </w:rPr>
            </w:pPr>
            <w:r>
              <w:rPr>
                <w:lang w:eastAsia="ko-KR"/>
              </w:rPr>
              <w:t>23.700:</w:t>
            </w:r>
          </w:p>
          <w:p w14:paraId="26BEB5D5" w14:textId="77777777" w:rsidR="005F44B5" w:rsidRDefault="005F44B5" w:rsidP="005F44B5">
            <w:pPr>
              <w:pStyle w:val="B1"/>
            </w:pPr>
            <w:r w:rsidRPr="004B2EC5">
              <w:t>-</w:t>
            </w:r>
            <w:r w:rsidRPr="004B2EC5">
              <w:tab/>
              <w:t xml:space="preserve">Survival Time </w:t>
            </w:r>
            <w:r>
              <w:t xml:space="preserve">information </w:t>
            </w:r>
            <w:r w:rsidRPr="004B2EC5">
              <w:t>is specified by the AF in units of "time" with respect to burst periodicity or as the maximum number of consecutive message transmission failures (i.e. whose loss can be tolerated).</w:t>
            </w:r>
          </w:p>
          <w:p w14:paraId="2E3E599B" w14:textId="1F3CE8CB" w:rsidR="0010622F" w:rsidRPr="0091085F" w:rsidRDefault="005F44B5" w:rsidP="0091085F">
            <w:pPr>
              <w:pStyle w:val="NO"/>
              <w:rPr>
                <w:rFonts w:eastAsia="宋体"/>
              </w:rPr>
            </w:pPr>
            <w:r w:rsidRPr="004B2EC5">
              <w:rPr>
                <w:rFonts w:eastAsia="宋体"/>
              </w:rPr>
              <w:t>NOTE</w:t>
            </w:r>
            <w:r>
              <w:rPr>
                <w:rFonts w:eastAsia="宋体"/>
              </w:rPr>
              <w:t> 1:</w:t>
            </w:r>
            <w:r>
              <w:rPr>
                <w:rFonts w:eastAsia="宋体"/>
              </w:rPr>
              <w:tab/>
              <w:t>T</w:t>
            </w:r>
            <w:r w:rsidRPr="004B2EC5">
              <w:rPr>
                <w:rFonts w:eastAsia="宋体"/>
              </w:rPr>
              <w:t>here is a single message per burst periodicity and the burst contains the application message. It is conveyed together with TSCAI Periodicity parameter (the time between periodic TSC bursts) and burst size (e.g. MDBV).</w:t>
            </w:r>
          </w:p>
        </w:tc>
      </w:tr>
    </w:tbl>
    <w:p w14:paraId="79A1131F" w14:textId="3C9B5A19" w:rsidR="002A3AD4" w:rsidRDefault="00E0400E" w:rsidP="002A3AD4">
      <w:pPr>
        <w:keepNext/>
        <w:jc w:val="center"/>
      </w:pPr>
      <w:r>
        <w:object w:dxaOrig="7396" w:dyaOrig="2311" w14:anchorId="7319B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115.45pt" o:ole="">
            <v:imagedata r:id="rId8" o:title=""/>
          </v:shape>
          <o:OLEObject Type="Embed" ProgID="Visio.Drawing.15" ShapeID="_x0000_i1025" DrawAspect="Content" ObjectID="_1672216109" r:id="rId9"/>
        </w:object>
      </w:r>
    </w:p>
    <w:p w14:paraId="33677F34" w14:textId="6129B831" w:rsidR="002A3AD4" w:rsidRDefault="002A3AD4" w:rsidP="002A3AD4">
      <w:pPr>
        <w:pStyle w:val="Caption"/>
        <w:jc w:val="center"/>
        <w:rPr>
          <w:lang w:eastAsia="ko-KR"/>
        </w:rPr>
      </w:pPr>
      <w:r>
        <w:t xml:space="preserve">Figure </w:t>
      </w:r>
      <w:r>
        <w:fldChar w:fldCharType="begin"/>
      </w:r>
      <w:r>
        <w:instrText xml:space="preserve"> SEQ Figure \* ARABIC </w:instrText>
      </w:r>
      <w:r>
        <w:fldChar w:fldCharType="separate"/>
      </w:r>
      <w:r w:rsidR="00954287">
        <w:rPr>
          <w:noProof/>
        </w:rPr>
        <w:t>1</w:t>
      </w:r>
      <w:r>
        <w:fldChar w:fldCharType="end"/>
      </w:r>
      <w:r>
        <w:t xml:space="preserve">: Survival </w:t>
      </w:r>
      <w:r>
        <w:rPr>
          <w:rFonts w:hint="eastAsia"/>
        </w:rPr>
        <w:t>time</w:t>
      </w:r>
      <w:r>
        <w:t xml:space="preserve"> of </w:t>
      </w:r>
      <w:r w:rsidRPr="000C43E0">
        <w:t>3 x transfer interval</w:t>
      </w:r>
      <w:r>
        <w:t xml:space="preserve"> for “</w:t>
      </w:r>
      <w:r w:rsidRPr="00457CAE">
        <w:t>Wired-2-wireless 100 Mbit/s link replacement (A.2.2.4)</w:t>
      </w:r>
      <w:r>
        <w:t>” in [</w:t>
      </w:r>
      <w:r w:rsidR="00D86AE6">
        <w:t>4</w:t>
      </w:r>
      <w:r>
        <w:t>]</w:t>
      </w:r>
    </w:p>
    <w:p w14:paraId="4880D1B5" w14:textId="295D14DD" w:rsidR="00C33F14" w:rsidRDefault="002A3AD4" w:rsidP="002A3AD4">
      <w:pPr>
        <w:rPr>
          <w:lang w:eastAsia="ko-KR"/>
        </w:rPr>
      </w:pPr>
      <w:r>
        <w:rPr>
          <w:lang w:eastAsia="ko-KR"/>
        </w:rPr>
        <w:t>As the Figure 1 illustrated above, if the transmission latency of a cyclic traffic message</w:t>
      </w:r>
      <w:r w:rsidR="006E6C74">
        <w:rPr>
          <w:lang w:eastAsia="ko-KR"/>
        </w:rPr>
        <w:t xml:space="preserve"> (</w:t>
      </w:r>
      <w:r w:rsidR="006E6C74">
        <w:rPr>
          <w:rFonts w:hint="eastAsia"/>
        </w:rPr>
        <w:t>e.g.</w:t>
      </w:r>
      <w:r w:rsidR="006E6C74">
        <w:rPr>
          <w:lang w:eastAsia="ko-KR"/>
        </w:rPr>
        <w:t xml:space="preserve"> P1/2/3)</w:t>
      </w:r>
      <w:r>
        <w:rPr>
          <w:lang w:eastAsia="ko-KR"/>
        </w:rPr>
        <w:t xml:space="preserve"> exceeds the PDB (Packet Delay Budget)</w:t>
      </w:r>
      <w:r w:rsidR="00511EBE">
        <w:rPr>
          <w:lang w:eastAsia="ko-KR"/>
        </w:rPr>
        <w:t xml:space="preserve"> (e.g. the packet arrives after the last arrival time</w:t>
      </w:r>
      <w:r w:rsidR="0005610D">
        <w:rPr>
          <w:lang w:eastAsia="ko-KR"/>
        </w:rPr>
        <w:t>.</w:t>
      </w:r>
      <w:r w:rsidR="00511EBE">
        <w:rPr>
          <w:lang w:eastAsia="ko-KR"/>
        </w:rPr>
        <w:t>)</w:t>
      </w:r>
      <w:r>
        <w:rPr>
          <w:lang w:eastAsia="ko-KR"/>
        </w:rPr>
        <w:t>, the receiver would consider that the expected packet is lost.</w:t>
      </w:r>
      <w:r w:rsidR="003C3EAB">
        <w:rPr>
          <w:lang w:eastAsia="ko-KR"/>
        </w:rPr>
        <w:t xml:space="preserve"> </w:t>
      </w:r>
      <w:r w:rsidR="00C94CEF">
        <w:rPr>
          <w:lang w:eastAsia="ko-KR"/>
        </w:rPr>
        <w:t>If the number of consecutive p</w:t>
      </w:r>
      <w:r w:rsidR="0045355E">
        <w:rPr>
          <w:lang w:eastAsia="ko-KR"/>
        </w:rPr>
        <w:t>acket loss exceeds a</w:t>
      </w:r>
      <w:r w:rsidR="00C94CEF">
        <w:rPr>
          <w:lang w:eastAsia="ko-KR"/>
        </w:rPr>
        <w:t xml:space="preserve"> threshold</w:t>
      </w:r>
      <w:r w:rsidR="0045355E">
        <w:rPr>
          <w:lang w:eastAsia="ko-KR"/>
        </w:rPr>
        <w:t xml:space="preserve">, the </w:t>
      </w:r>
      <w:r w:rsidR="00975633">
        <w:rPr>
          <w:lang w:eastAsia="ko-KR"/>
        </w:rPr>
        <w:t xml:space="preserve">application would </w:t>
      </w:r>
      <w:r w:rsidR="0045355E">
        <w:rPr>
          <w:lang w:eastAsia="ko-KR"/>
        </w:rPr>
        <w:t>fail</w:t>
      </w:r>
      <w:r w:rsidR="00C50DEB">
        <w:rPr>
          <w:lang w:eastAsia="ko-KR"/>
        </w:rPr>
        <w:t xml:space="preserve"> (e.g. </w:t>
      </w:r>
      <w:r w:rsidR="00AF0D2F">
        <w:rPr>
          <w:lang w:eastAsia="ko-KR"/>
        </w:rPr>
        <w:t>“</w:t>
      </w:r>
      <w:r w:rsidR="00AF0D2F" w:rsidRPr="001D52C4">
        <w:rPr>
          <w:rFonts w:eastAsia="MS Mincho"/>
          <w:lang w:eastAsia="ja-JP"/>
        </w:rPr>
        <w:t xml:space="preserve">both the communication service and </w:t>
      </w:r>
      <w:r w:rsidR="00AF0D2F" w:rsidRPr="00457CAE">
        <w:rPr>
          <w:rFonts w:eastAsia="MS Mincho"/>
          <w:lang w:eastAsia="ja-JP"/>
        </w:rPr>
        <w:t>the application transition into a down state</w:t>
      </w:r>
      <w:r w:rsidR="00AF0D2F">
        <w:rPr>
          <w:lang w:eastAsia="ko-KR"/>
        </w:rPr>
        <w:t>” of the receiver would “</w:t>
      </w:r>
      <w:r w:rsidR="00AF0D2F" w:rsidRPr="00457CAE">
        <w:rPr>
          <w:rFonts w:eastAsia="MS Mincho"/>
          <w:lang w:eastAsia="ja-JP"/>
        </w:rPr>
        <w:t>transition into a down state</w:t>
      </w:r>
      <w:r w:rsidR="00AF0D2F">
        <w:rPr>
          <w:lang w:eastAsia="ko-KR"/>
        </w:rPr>
        <w:t>”</w:t>
      </w:r>
      <w:r w:rsidR="00C60420">
        <w:rPr>
          <w:lang w:eastAsia="ko-KR"/>
        </w:rPr>
        <w:t xml:space="preserve"> [</w:t>
      </w:r>
      <w:r w:rsidR="0051259F">
        <w:rPr>
          <w:lang w:eastAsia="ko-KR"/>
        </w:rPr>
        <w:t>4</w:t>
      </w:r>
      <w:r w:rsidR="00C60420">
        <w:rPr>
          <w:lang w:eastAsia="ko-KR"/>
        </w:rPr>
        <w:t>]</w:t>
      </w:r>
      <w:r w:rsidR="00C50DEB">
        <w:rPr>
          <w:lang w:eastAsia="ko-KR"/>
        </w:rPr>
        <w:t>).</w:t>
      </w:r>
      <w:r w:rsidR="00C33F14">
        <w:rPr>
          <w:lang w:eastAsia="ko-KR"/>
        </w:rPr>
        <w:t xml:space="preserve"> </w:t>
      </w:r>
      <w:r w:rsidR="003C073A">
        <w:rPr>
          <w:lang w:eastAsia="ko-KR"/>
        </w:rPr>
        <w:t>In order to fulfil the survival time requirement (e.g. to avoid that the consecutive packet loss exceeds the threshold</w:t>
      </w:r>
      <w:r w:rsidR="00DB2CC6">
        <w:rPr>
          <w:lang w:eastAsia="ko-KR"/>
        </w:rPr>
        <w:t>.</w:t>
      </w:r>
      <w:r w:rsidR="003C073A">
        <w:rPr>
          <w:lang w:eastAsia="ko-KR"/>
        </w:rPr>
        <w:t>)</w:t>
      </w:r>
      <w:r w:rsidR="00297D32">
        <w:rPr>
          <w:lang w:eastAsia="ko-KR"/>
        </w:rPr>
        <w:t xml:space="preserve"> in RAN</w:t>
      </w:r>
      <w:r w:rsidR="00DF2BA4">
        <w:rPr>
          <w:lang w:eastAsia="ko-KR"/>
        </w:rPr>
        <w:t>, the transmitter should take certain actions when the number of consecutive packet loss</w:t>
      </w:r>
      <w:r w:rsidR="0048606F">
        <w:rPr>
          <w:lang w:eastAsia="ko-KR"/>
        </w:rPr>
        <w:t xml:space="preserve"> is about to exceed </w:t>
      </w:r>
      <w:r w:rsidR="00806DD2">
        <w:rPr>
          <w:lang w:eastAsia="ko-KR"/>
        </w:rPr>
        <w:t>the threshold</w:t>
      </w:r>
      <w:r w:rsidR="00894812">
        <w:rPr>
          <w:lang w:eastAsia="ko-KR"/>
        </w:rPr>
        <w:t xml:space="preserve"> of the survival time.</w:t>
      </w:r>
      <w:r w:rsidR="00AD44C6">
        <w:rPr>
          <w:lang w:eastAsia="ko-KR"/>
        </w:rPr>
        <w:t xml:space="preserve"> </w:t>
      </w:r>
    </w:p>
    <w:p w14:paraId="09F49456" w14:textId="7432A100" w:rsidR="00954287" w:rsidRDefault="000F27FA" w:rsidP="00954287">
      <w:pPr>
        <w:keepNext/>
        <w:jc w:val="center"/>
      </w:pPr>
      <w:r>
        <w:object w:dxaOrig="8685" w:dyaOrig="1351" w14:anchorId="2E830A65">
          <v:shape id="_x0000_i1026" type="#_x0000_t75" style="width:434.7pt;height:67.9pt" o:ole="">
            <v:imagedata r:id="rId10" o:title=""/>
          </v:shape>
          <o:OLEObject Type="Embed" ProgID="Visio.Drawing.15" ShapeID="_x0000_i1026" DrawAspect="Content" ObjectID="_1672216110" r:id="rId11"/>
        </w:object>
      </w:r>
    </w:p>
    <w:p w14:paraId="4A9FC693" w14:textId="7188848E" w:rsidR="00954287" w:rsidRDefault="00954287" w:rsidP="00954287">
      <w:pPr>
        <w:pStyle w:val="Caption"/>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Data burst with IP segments</w:t>
      </w:r>
    </w:p>
    <w:p w14:paraId="209D417C" w14:textId="50452F04" w:rsidR="00227219" w:rsidRDefault="00AD44C6" w:rsidP="002A3AD4">
      <w:pPr>
        <w:rPr>
          <w:lang w:eastAsia="ko-KR"/>
        </w:rPr>
      </w:pPr>
      <w:r>
        <w:rPr>
          <w:lang w:eastAsia="ko-KR"/>
        </w:rPr>
        <w:t xml:space="preserve">Firstly the transmitter should be able to detect the loss of an </w:t>
      </w:r>
      <w:r w:rsidR="004F7623">
        <w:rPr>
          <w:lang w:eastAsia="ko-KR"/>
        </w:rPr>
        <w:t>application</w:t>
      </w:r>
      <w:r>
        <w:rPr>
          <w:lang w:eastAsia="ko-KR"/>
        </w:rPr>
        <w:t xml:space="preserve"> data burst</w:t>
      </w:r>
      <w:r w:rsidR="003B023A">
        <w:rPr>
          <w:lang w:eastAsia="ko-KR"/>
        </w:rPr>
        <w:t>. However</w:t>
      </w:r>
      <w:r w:rsidR="003A603B">
        <w:rPr>
          <w:lang w:eastAsia="ko-KR"/>
        </w:rPr>
        <w:t xml:space="preserve"> due to the case of </w:t>
      </w:r>
      <w:r w:rsidR="00FD73DA">
        <w:rPr>
          <w:lang w:eastAsia="ko-KR"/>
        </w:rPr>
        <w:t>the</w:t>
      </w:r>
      <w:r w:rsidR="003A603B">
        <w:rPr>
          <w:lang w:eastAsia="ko-KR"/>
        </w:rPr>
        <w:t xml:space="preserve"> large burst size</w:t>
      </w:r>
      <w:r w:rsidR="00ED57EF">
        <w:rPr>
          <w:lang w:eastAsia="ko-KR"/>
        </w:rPr>
        <w:t xml:space="preserve"> and the variant</w:t>
      </w:r>
      <w:r w:rsidR="00C00102">
        <w:rPr>
          <w:lang w:eastAsia="ko-KR"/>
        </w:rPr>
        <w:t>s</w:t>
      </w:r>
      <w:r w:rsidR="00332624">
        <w:rPr>
          <w:lang w:eastAsia="ko-KR"/>
        </w:rPr>
        <w:t xml:space="preserve"> (up to </w:t>
      </w:r>
      <w:r w:rsidR="00D76118">
        <w:rPr>
          <w:szCs w:val="22"/>
        </w:rPr>
        <w:t>2M</w:t>
      </w:r>
      <w:r w:rsidR="00332624">
        <w:rPr>
          <w:szCs w:val="22"/>
        </w:rPr>
        <w:t xml:space="preserve"> </w:t>
      </w:r>
      <w:r w:rsidR="00332624">
        <w:rPr>
          <w:rFonts w:hint="eastAsia"/>
          <w:szCs w:val="22"/>
        </w:rPr>
        <w:t>by</w:t>
      </w:r>
      <w:r w:rsidR="00332624">
        <w:rPr>
          <w:szCs w:val="22"/>
        </w:rPr>
        <w:t>tes</w:t>
      </w:r>
      <w:r w:rsidR="00332624">
        <w:rPr>
          <w:lang w:eastAsia="ko-KR"/>
        </w:rPr>
        <w:t>)</w:t>
      </w:r>
      <w:r w:rsidR="00ED57EF">
        <w:rPr>
          <w:lang w:eastAsia="ko-KR"/>
        </w:rPr>
        <w:t xml:space="preserve"> of the burst size</w:t>
      </w:r>
      <w:r w:rsidR="00C5640D">
        <w:rPr>
          <w:lang w:eastAsia="ko-KR"/>
        </w:rPr>
        <w:t xml:space="preserve"> according </w:t>
      </w:r>
      <w:r w:rsidR="00F6144A">
        <w:rPr>
          <w:lang w:eastAsia="ko-KR"/>
        </w:rPr>
        <w:t xml:space="preserve">to the MDBV values </w:t>
      </w:r>
      <w:r w:rsidR="00D70C1A">
        <w:rPr>
          <w:lang w:eastAsia="ko-KR"/>
        </w:rPr>
        <w:t>in the 3GPP TS 38.413</w:t>
      </w:r>
      <w:r w:rsidR="00477EF3">
        <w:rPr>
          <w:lang w:eastAsia="ko-KR"/>
        </w:rPr>
        <w:t xml:space="preserve"> [</w:t>
      </w:r>
      <w:r w:rsidR="00DA1B08">
        <w:rPr>
          <w:lang w:eastAsia="ko-KR"/>
        </w:rPr>
        <w:t>5</w:t>
      </w:r>
      <w:r w:rsidR="00477EF3">
        <w:rPr>
          <w:lang w:eastAsia="ko-KR"/>
        </w:rPr>
        <w:t>]</w:t>
      </w:r>
      <w:r w:rsidR="00C46D73">
        <w:rPr>
          <w:lang w:eastAsia="ko-KR"/>
        </w:rPr>
        <w:t>,</w:t>
      </w:r>
      <w:r w:rsidR="003B023A">
        <w:rPr>
          <w:lang w:eastAsia="ko-KR"/>
        </w:rPr>
        <w:t xml:space="preserve"> one data burst from the application layer could be segmen</w:t>
      </w:r>
      <w:r w:rsidR="00A42770">
        <w:rPr>
          <w:lang w:eastAsia="ko-KR"/>
        </w:rPr>
        <w:t>ted into more than one IP packets (i.e. more than one PDCP SDUs)</w:t>
      </w:r>
      <w:r w:rsidR="00517C67">
        <w:rPr>
          <w:lang w:eastAsia="ko-KR"/>
        </w:rPr>
        <w:t>, and the number of IP packets of a data burst could change at each period</w:t>
      </w:r>
      <w:r w:rsidR="00837C16">
        <w:rPr>
          <w:lang w:eastAsia="ko-KR"/>
        </w:rPr>
        <w:t>, as illustrated in Figure 2</w:t>
      </w:r>
      <w:r w:rsidR="00517C67">
        <w:rPr>
          <w:lang w:eastAsia="ko-KR"/>
        </w:rPr>
        <w:t>.</w:t>
      </w:r>
      <w:r w:rsidR="00DF1069">
        <w:rPr>
          <w:lang w:eastAsia="ko-KR"/>
        </w:rPr>
        <w:t xml:space="preserve"> Then the loss of any IP packet of a data burst would mean the loss of the data burst.</w:t>
      </w:r>
    </w:p>
    <w:p w14:paraId="4F56F4E0" w14:textId="50A03314" w:rsidR="00175433" w:rsidRDefault="00175433" w:rsidP="002A3AD4">
      <w:pPr>
        <w:rPr>
          <w:b/>
          <w:lang w:eastAsia="ko-KR"/>
        </w:rPr>
      </w:pPr>
      <w:r w:rsidRPr="008F3A4C">
        <w:rPr>
          <w:b/>
          <w:lang w:eastAsia="ko-KR"/>
        </w:rPr>
        <w:t>Observation 1:</w:t>
      </w:r>
      <w:r w:rsidR="00F851FF" w:rsidRPr="008F3A4C">
        <w:rPr>
          <w:b/>
          <w:lang w:eastAsia="ko-KR"/>
        </w:rPr>
        <w:t xml:space="preserve"> One data burst could be segmented to more than one IP packets.</w:t>
      </w:r>
    </w:p>
    <w:p w14:paraId="03ADACDA" w14:textId="77777777" w:rsidR="00063254" w:rsidRPr="006601A6" w:rsidRDefault="00063254" w:rsidP="00063254">
      <w:pPr>
        <w:rPr>
          <w:b/>
          <w:lang w:eastAsia="ko-KR"/>
        </w:rPr>
      </w:pPr>
      <w:r w:rsidRPr="006601A6">
        <w:rPr>
          <w:b/>
          <w:lang w:eastAsia="ko-KR"/>
        </w:rPr>
        <w:t xml:space="preserve">Observation 2: The loss of any IP packet of a data burst would </w:t>
      </w:r>
      <w:r>
        <w:rPr>
          <w:b/>
          <w:lang w:eastAsia="ko-KR"/>
        </w:rPr>
        <w:t>cause</w:t>
      </w:r>
      <w:r w:rsidRPr="006601A6">
        <w:rPr>
          <w:b/>
          <w:lang w:eastAsia="ko-KR"/>
        </w:rPr>
        <w:t xml:space="preserve"> the loss of a data burst.</w:t>
      </w:r>
    </w:p>
    <w:p w14:paraId="3D729376" w14:textId="510EA9B0" w:rsidR="00F851FF" w:rsidRDefault="00853018" w:rsidP="002A3AD4">
      <w:pPr>
        <w:rPr>
          <w:lang w:eastAsia="ko-KR"/>
        </w:rPr>
      </w:pPr>
      <w:r>
        <w:rPr>
          <w:lang w:eastAsia="ko-KR"/>
        </w:rPr>
        <w:t>For the DL, the gNB knows how many IP packets of a data burst arrives at the gNB, and the gNB can use the HARQ</w:t>
      </w:r>
      <w:r w:rsidR="00856B0B">
        <w:rPr>
          <w:lang w:eastAsia="ko-KR"/>
        </w:rPr>
        <w:t>/RLC/PDCP</w:t>
      </w:r>
      <w:r>
        <w:rPr>
          <w:lang w:eastAsia="ko-KR"/>
        </w:rPr>
        <w:t xml:space="preserve"> feedback</w:t>
      </w:r>
      <w:r w:rsidR="0099322E">
        <w:rPr>
          <w:lang w:eastAsia="ko-KR"/>
        </w:rPr>
        <w:t>s</w:t>
      </w:r>
      <w:r>
        <w:rPr>
          <w:lang w:eastAsia="ko-KR"/>
        </w:rPr>
        <w:t xml:space="preserve"> to detect whether an IP packet is lost in transmission</w:t>
      </w:r>
      <w:r w:rsidR="00E44841">
        <w:rPr>
          <w:lang w:eastAsia="ko-KR"/>
        </w:rPr>
        <w:t>.</w:t>
      </w:r>
      <w:r w:rsidR="00B524AC">
        <w:rPr>
          <w:lang w:eastAsia="ko-KR"/>
        </w:rPr>
        <w:t xml:space="preserve"> Then the gNB ca</w:t>
      </w:r>
      <w:r w:rsidR="009145E5">
        <w:rPr>
          <w:lang w:eastAsia="ko-KR"/>
        </w:rPr>
        <w:t>n take certain actions</w:t>
      </w:r>
      <w:r w:rsidR="00FA2D03">
        <w:rPr>
          <w:lang w:eastAsia="ko-KR"/>
        </w:rPr>
        <w:t xml:space="preserve"> (i.e. via more reliable transmission)</w:t>
      </w:r>
      <w:r w:rsidR="009145E5">
        <w:rPr>
          <w:lang w:eastAsia="ko-KR"/>
        </w:rPr>
        <w:t xml:space="preserve"> when the number of consecuti</w:t>
      </w:r>
      <w:r w:rsidR="004F7B8C">
        <w:rPr>
          <w:lang w:eastAsia="ko-KR"/>
        </w:rPr>
        <w:t>vely lost data burst is about to reach the threshold of the survival time.</w:t>
      </w:r>
    </w:p>
    <w:p w14:paraId="3A90B196" w14:textId="4AF02197" w:rsidR="00093BDD" w:rsidRPr="00324B9A" w:rsidRDefault="00093BDD" w:rsidP="002A3AD4">
      <w:pPr>
        <w:rPr>
          <w:b/>
          <w:lang w:eastAsia="ko-KR"/>
        </w:rPr>
      </w:pPr>
      <w:r w:rsidRPr="00324B9A">
        <w:rPr>
          <w:b/>
          <w:lang w:eastAsia="ko-KR"/>
        </w:rPr>
        <w:t>Proposal 1: The enforcement of the DL survival time is left to the gNB implementation.</w:t>
      </w:r>
    </w:p>
    <w:p w14:paraId="6FAB90B7" w14:textId="60C17276" w:rsidR="00F851FF" w:rsidRDefault="007B0D3F" w:rsidP="002A3AD4">
      <w:pPr>
        <w:rPr>
          <w:lang w:eastAsia="ko-KR"/>
        </w:rPr>
      </w:pPr>
      <w:r>
        <w:rPr>
          <w:lang w:eastAsia="ko-KR"/>
        </w:rPr>
        <w:t>For the UL</w:t>
      </w:r>
      <w:r w:rsidR="007640F0">
        <w:rPr>
          <w:lang w:eastAsia="ko-KR"/>
        </w:rPr>
        <w:t xml:space="preserve">, </w:t>
      </w:r>
      <w:r w:rsidR="005538EF">
        <w:rPr>
          <w:lang w:eastAsia="ko-KR"/>
        </w:rPr>
        <w:t>even though the gNB knows the timing when the first packet of a data burst arrives at the UE</w:t>
      </w:r>
      <w:r w:rsidR="00AE1095">
        <w:rPr>
          <w:lang w:eastAsia="ko-KR"/>
        </w:rPr>
        <w:t>, the gNB does not know the en</w:t>
      </w:r>
      <w:r w:rsidR="00AE1095">
        <w:rPr>
          <w:rFonts w:hint="eastAsia"/>
        </w:rPr>
        <w:t>d</w:t>
      </w:r>
      <w:r w:rsidR="00AE1095">
        <w:rPr>
          <w:lang w:eastAsia="ko-KR"/>
        </w:rPr>
        <w:t xml:space="preserve"> of a data burst</w:t>
      </w:r>
      <w:r w:rsidR="00590646">
        <w:rPr>
          <w:lang w:eastAsia="ko-KR"/>
        </w:rPr>
        <w:t>.</w:t>
      </w:r>
      <w:r w:rsidR="00941A86">
        <w:rPr>
          <w:lang w:eastAsia="ko-KR"/>
        </w:rPr>
        <w:t xml:space="preserve"> Then the reception of a PDCP SDU in the UL at the gNB does not imply that a data burst is transmitted successfully.</w:t>
      </w:r>
      <w:r w:rsidR="001F3197">
        <w:rPr>
          <w:lang w:eastAsia="ko-KR"/>
        </w:rPr>
        <w:t xml:space="preserve"> We consider that the </w:t>
      </w:r>
      <w:r w:rsidR="001F3197">
        <w:t>transmitting PDCP entity of the UE could be the entity to detect the loss of a data burst and to count the number of consecutively lost data burst.</w:t>
      </w:r>
    </w:p>
    <w:p w14:paraId="7757B51A" w14:textId="33644F75" w:rsidR="00730AAD" w:rsidRPr="00470F86" w:rsidRDefault="00730AAD" w:rsidP="002A3AD4">
      <w:pPr>
        <w:rPr>
          <w:rFonts w:eastAsia="Malgun Gothic"/>
          <w:b/>
          <w:lang w:eastAsia="ko-KR"/>
        </w:rPr>
      </w:pPr>
      <w:r w:rsidRPr="00470F86">
        <w:rPr>
          <w:b/>
          <w:lang w:eastAsia="ko-KR"/>
        </w:rPr>
        <w:t>Observation 3</w:t>
      </w:r>
      <w:r w:rsidR="00710FEE" w:rsidRPr="00470F86">
        <w:rPr>
          <w:rFonts w:hint="eastAsia"/>
          <w:b/>
        </w:rPr>
        <w:t>:</w:t>
      </w:r>
      <w:r w:rsidR="00710FEE" w:rsidRPr="00470F86">
        <w:rPr>
          <w:b/>
        </w:rPr>
        <w:t xml:space="preserve"> </w:t>
      </w:r>
      <w:r w:rsidR="00A24974" w:rsidRPr="00470F86">
        <w:rPr>
          <w:b/>
          <w:lang w:eastAsia="ko-KR"/>
        </w:rPr>
        <w:t xml:space="preserve">The reception of </w:t>
      </w:r>
      <w:r w:rsidR="00AB0987">
        <w:rPr>
          <w:b/>
          <w:lang w:eastAsia="ko-KR"/>
        </w:rPr>
        <w:t>one</w:t>
      </w:r>
      <w:r w:rsidR="00A24974" w:rsidRPr="00470F86">
        <w:rPr>
          <w:b/>
          <w:lang w:eastAsia="ko-KR"/>
        </w:rPr>
        <w:t xml:space="preserve"> PDCP SDU in the UL at the gNB does not imply that a data burst is transmitted successfully</w:t>
      </w:r>
      <w:r w:rsidR="00047C52" w:rsidRPr="00470F86">
        <w:rPr>
          <w:b/>
          <w:lang w:eastAsia="ko-KR"/>
        </w:rPr>
        <w:t xml:space="preserve">, </w:t>
      </w:r>
      <w:r w:rsidR="00086A1F" w:rsidRPr="00470F86">
        <w:rPr>
          <w:b/>
          <w:lang w:eastAsia="ko-KR"/>
        </w:rPr>
        <w:t xml:space="preserve">as </w:t>
      </w:r>
      <w:r w:rsidR="004550FC" w:rsidRPr="00470F86">
        <w:rPr>
          <w:b/>
          <w:lang w:eastAsia="ko-KR"/>
        </w:rPr>
        <w:t>the gNB is not able to know the en</w:t>
      </w:r>
      <w:r w:rsidR="004550FC" w:rsidRPr="00470F86">
        <w:rPr>
          <w:rFonts w:hint="eastAsia"/>
          <w:b/>
        </w:rPr>
        <w:t>d</w:t>
      </w:r>
      <w:r w:rsidR="004550FC" w:rsidRPr="00470F86">
        <w:rPr>
          <w:b/>
          <w:lang w:eastAsia="ko-KR"/>
        </w:rPr>
        <w:t xml:space="preserve"> of a data burst</w:t>
      </w:r>
      <w:r w:rsidR="00164C38" w:rsidRPr="00470F86">
        <w:rPr>
          <w:b/>
          <w:lang w:eastAsia="ko-KR"/>
        </w:rPr>
        <w:t>.</w:t>
      </w:r>
    </w:p>
    <w:p w14:paraId="0C2ABA7F" w14:textId="07003AD8" w:rsidR="002A3AD4" w:rsidRPr="001D6053" w:rsidRDefault="00BB5F61" w:rsidP="00DB3503">
      <w:pPr>
        <w:rPr>
          <w:b/>
          <w:lang w:eastAsia="ko-KR"/>
        </w:rPr>
      </w:pPr>
      <w:r w:rsidRPr="001D6053">
        <w:rPr>
          <w:b/>
          <w:lang w:eastAsia="ko-KR"/>
        </w:rPr>
        <w:t>Proposal 2:</w:t>
      </w:r>
      <w:r w:rsidR="00EA3F2E" w:rsidRPr="001D6053">
        <w:rPr>
          <w:b/>
          <w:lang w:eastAsia="ko-KR"/>
        </w:rPr>
        <w:t xml:space="preserve"> The transmitting PDCP entity of the UE is used to detect </w:t>
      </w:r>
      <w:r w:rsidR="00A9256C" w:rsidRPr="001D6053">
        <w:rPr>
          <w:b/>
        </w:rPr>
        <w:t>the loss of a data burst and to count the number of consecutively lost data burst</w:t>
      </w:r>
      <w:r w:rsidR="00C464F6" w:rsidRPr="001D6053">
        <w:rPr>
          <w:b/>
        </w:rPr>
        <w:t>.</w:t>
      </w:r>
    </w:p>
    <w:p w14:paraId="56760EED" w14:textId="0C61A129" w:rsidR="00BB5F61" w:rsidRDefault="00865B01" w:rsidP="00DB3503">
      <w:pPr>
        <w:rPr>
          <w:lang w:eastAsia="ko-KR"/>
        </w:rPr>
      </w:pPr>
      <w:r>
        <w:rPr>
          <w:lang w:eastAsia="ko-KR"/>
        </w:rPr>
        <w:lastRenderedPageBreak/>
        <w:t>Regarding t</w:t>
      </w:r>
      <w:r w:rsidR="003F14C4">
        <w:rPr>
          <w:lang w:eastAsia="ko-KR"/>
        </w:rPr>
        <w:t>he mechanism used to detect the loss of a data burst</w:t>
      </w:r>
      <w:r w:rsidR="00023F11">
        <w:rPr>
          <w:lang w:eastAsia="ko-KR"/>
        </w:rPr>
        <w:t xml:space="preserve">, we consider that </w:t>
      </w:r>
      <w:r w:rsidR="00D359B5">
        <w:rPr>
          <w:lang w:eastAsia="ko-KR"/>
        </w:rPr>
        <w:t>the PDCP SDUs which arrives at</w:t>
      </w:r>
      <w:r w:rsidR="00083C1F">
        <w:rPr>
          <w:lang w:eastAsia="ko-KR"/>
        </w:rPr>
        <w:t xml:space="preserve"> a time duration</w:t>
      </w:r>
      <w:r w:rsidR="00A3770C">
        <w:rPr>
          <w:lang w:eastAsia="ko-KR"/>
        </w:rPr>
        <w:t xml:space="preserve"> (i.e. the burst spread)</w:t>
      </w:r>
      <w:r w:rsidR="002C14E2">
        <w:rPr>
          <w:lang w:eastAsia="ko-KR"/>
        </w:rPr>
        <w:t xml:space="preserve"> of each </w:t>
      </w:r>
      <w:r w:rsidR="002651D8">
        <w:rPr>
          <w:lang w:eastAsia="ko-KR"/>
        </w:rPr>
        <w:t xml:space="preserve">burst </w:t>
      </w:r>
      <w:r w:rsidR="002C14E2">
        <w:rPr>
          <w:lang w:eastAsia="ko-KR"/>
        </w:rPr>
        <w:t>period</w:t>
      </w:r>
      <w:r w:rsidR="00083C1F">
        <w:rPr>
          <w:lang w:eastAsia="ko-KR"/>
        </w:rPr>
        <w:t xml:space="preserve"> could be con</w:t>
      </w:r>
      <w:r w:rsidR="004B2339">
        <w:rPr>
          <w:lang w:eastAsia="ko-KR"/>
        </w:rPr>
        <w:t>sidered as one</w:t>
      </w:r>
      <w:r w:rsidR="00083C1F">
        <w:rPr>
          <w:lang w:eastAsia="ko-KR"/>
        </w:rPr>
        <w:t xml:space="preserve"> data burst</w:t>
      </w:r>
      <w:r w:rsidR="00614F5A">
        <w:rPr>
          <w:lang w:eastAsia="ko-KR"/>
        </w:rPr>
        <w:t>, as illustrated in Figure 2</w:t>
      </w:r>
      <w:r w:rsidR="00185B15">
        <w:rPr>
          <w:lang w:eastAsia="ko-KR"/>
        </w:rPr>
        <w:t>. Then the loss of any</w:t>
      </w:r>
      <w:r w:rsidR="00161217">
        <w:rPr>
          <w:lang w:eastAsia="ko-KR"/>
        </w:rPr>
        <w:t xml:space="preserve"> PDCP SDU of a data burst </w:t>
      </w:r>
      <w:r w:rsidR="003846E7">
        <w:rPr>
          <w:lang w:eastAsia="ko-KR"/>
        </w:rPr>
        <w:t>is determined as the loss of a data burst.</w:t>
      </w:r>
      <w:r w:rsidR="00A3770C">
        <w:rPr>
          <w:lang w:eastAsia="ko-KR"/>
        </w:rPr>
        <w:t xml:space="preserve"> Thus the </w:t>
      </w:r>
      <w:r w:rsidR="00783908">
        <w:rPr>
          <w:lang w:eastAsia="ko-KR"/>
        </w:rPr>
        <w:t>burst spread is an essential parameter for the RAN to detect the loss of a data burst.</w:t>
      </w:r>
      <w:r w:rsidR="0089001F">
        <w:rPr>
          <w:lang w:eastAsia="ko-KR"/>
        </w:rPr>
        <w:t xml:space="preserve"> We</w:t>
      </w:r>
      <w:r w:rsidR="00CC4B62">
        <w:rPr>
          <w:lang w:eastAsia="ko-KR"/>
        </w:rPr>
        <w:t xml:space="preserve"> consider that RAN2 can send an LS to SA2 to ask for the burst spread parameter for the detection of the data burst loss.</w:t>
      </w:r>
    </w:p>
    <w:p w14:paraId="5887B4BC" w14:textId="77777777" w:rsidR="00015F0A" w:rsidRPr="00CA3994" w:rsidRDefault="00015F0A" w:rsidP="00015F0A">
      <w:pPr>
        <w:rPr>
          <w:b/>
          <w:lang w:eastAsia="ko-KR"/>
        </w:rPr>
      </w:pPr>
      <w:r w:rsidRPr="00CA3994">
        <w:rPr>
          <w:b/>
          <w:lang w:eastAsia="ko-KR"/>
        </w:rPr>
        <w:t xml:space="preserve">Proposal 3: The PDCP SDUs which arrives </w:t>
      </w:r>
      <w:r>
        <w:rPr>
          <w:b/>
          <w:lang w:eastAsia="ko-KR"/>
        </w:rPr>
        <w:t>within</w:t>
      </w:r>
      <w:r w:rsidRPr="00CA3994">
        <w:rPr>
          <w:b/>
          <w:lang w:eastAsia="ko-KR"/>
        </w:rPr>
        <w:t xml:space="preserve"> a time duration (i.e. the burst spread) of each burst period is considered as one data burst.</w:t>
      </w:r>
    </w:p>
    <w:p w14:paraId="54DD4F46" w14:textId="17F20195" w:rsidR="0018088E" w:rsidRDefault="0018088E" w:rsidP="0018088E">
      <w:pPr>
        <w:rPr>
          <w:b/>
          <w:lang w:eastAsia="ko-KR"/>
        </w:rPr>
      </w:pPr>
      <w:r w:rsidRPr="00CA3994">
        <w:rPr>
          <w:b/>
          <w:lang w:eastAsia="ko-KR"/>
        </w:rPr>
        <w:t xml:space="preserve">Proposal 4: </w:t>
      </w:r>
      <w:r>
        <w:rPr>
          <w:b/>
          <w:lang w:eastAsia="ko-KR"/>
        </w:rPr>
        <w:t>T</w:t>
      </w:r>
      <w:r w:rsidRPr="00CA3994">
        <w:rPr>
          <w:b/>
          <w:lang w:eastAsia="ko-KR"/>
        </w:rPr>
        <w:t xml:space="preserve">he loss of a data burst </w:t>
      </w:r>
      <w:r>
        <w:rPr>
          <w:b/>
          <w:lang w:eastAsia="ko-KR"/>
        </w:rPr>
        <w:t>is determine</w:t>
      </w:r>
      <w:r w:rsidR="00F31141">
        <w:rPr>
          <w:b/>
          <w:lang w:eastAsia="ko-KR"/>
        </w:rPr>
        <w:t>d</w:t>
      </w:r>
      <w:r>
        <w:rPr>
          <w:b/>
          <w:lang w:eastAsia="ko-KR"/>
        </w:rPr>
        <w:t xml:space="preserve"> when </w:t>
      </w:r>
      <w:r w:rsidRPr="00CA3994">
        <w:rPr>
          <w:b/>
          <w:lang w:eastAsia="ko-KR"/>
        </w:rPr>
        <w:t>any PDCP SDU of a data burst is determined as</w:t>
      </w:r>
      <w:r>
        <w:rPr>
          <w:b/>
          <w:lang w:eastAsia="ko-KR"/>
        </w:rPr>
        <w:t xml:space="preserve"> “lost”</w:t>
      </w:r>
      <w:r w:rsidRPr="00CA3994">
        <w:rPr>
          <w:b/>
          <w:lang w:eastAsia="ko-KR"/>
        </w:rPr>
        <w:t>.</w:t>
      </w:r>
    </w:p>
    <w:p w14:paraId="2EE5D277" w14:textId="3D264270" w:rsidR="00FB0A7C" w:rsidRPr="00F80024" w:rsidRDefault="009C7452" w:rsidP="00DB3503">
      <w:pPr>
        <w:rPr>
          <w:b/>
          <w:lang w:eastAsia="ko-KR"/>
        </w:rPr>
      </w:pPr>
      <w:r w:rsidRPr="00F80024">
        <w:rPr>
          <w:b/>
          <w:lang w:eastAsia="ko-KR"/>
        </w:rPr>
        <w:t xml:space="preserve">Proposal 5: RAN2 is kindly requested to send an LS to SA2 to ask for the burst spread parameter </w:t>
      </w:r>
      <w:r w:rsidR="00435421">
        <w:rPr>
          <w:b/>
          <w:lang w:eastAsia="ko-KR"/>
        </w:rPr>
        <w:t xml:space="preserve">which is used </w:t>
      </w:r>
      <w:r w:rsidRPr="00F80024">
        <w:rPr>
          <w:b/>
          <w:lang w:eastAsia="ko-KR"/>
        </w:rPr>
        <w:t>for the detection of the data burst loss.</w:t>
      </w:r>
    </w:p>
    <w:p w14:paraId="1104E905" w14:textId="66C7EA6C" w:rsidR="00865B01" w:rsidRDefault="00787F5F" w:rsidP="00DB3503">
      <w:pPr>
        <w:rPr>
          <w:lang w:eastAsia="ko-KR"/>
        </w:rPr>
      </w:pPr>
      <w:r>
        <w:rPr>
          <w:lang w:eastAsia="ko-KR"/>
        </w:rPr>
        <w:t>Regarding the detection of the PDCP SDU loss</w:t>
      </w:r>
      <w:r w:rsidR="00FF314A">
        <w:rPr>
          <w:lang w:eastAsia="ko-KR"/>
        </w:rPr>
        <w:t>, we consider that the PDCP discard timer can be reused</w:t>
      </w:r>
      <w:r w:rsidR="00A357AC">
        <w:rPr>
          <w:lang w:eastAsia="ko-KR"/>
        </w:rPr>
        <w:t xml:space="preserve"> to detect whether a PDCP SDU </w:t>
      </w:r>
      <w:r w:rsidR="00281DE7">
        <w:rPr>
          <w:lang w:eastAsia="ko-KR"/>
        </w:rPr>
        <w:t>is transmitted or not</w:t>
      </w:r>
      <w:r w:rsidR="00583E06">
        <w:rPr>
          <w:lang w:eastAsia="ko-KR"/>
        </w:rPr>
        <w:t>. If a PDCP SDU is not transmitted before the expiration of the PDCP discard timer</w:t>
      </w:r>
      <w:r w:rsidR="009405C7">
        <w:rPr>
          <w:lang w:eastAsia="ko-KR"/>
        </w:rPr>
        <w:t>, the PDCP SDU is considered as lost</w:t>
      </w:r>
      <w:r w:rsidR="00804F16">
        <w:rPr>
          <w:lang w:eastAsia="ko-KR"/>
        </w:rPr>
        <w:t>.</w:t>
      </w:r>
      <w:r w:rsidR="002620A9">
        <w:rPr>
          <w:lang w:eastAsia="ko-KR"/>
        </w:rPr>
        <w:t xml:space="preserve"> If the UE receives the PDCP status </w:t>
      </w:r>
      <w:r w:rsidR="002620A9">
        <w:rPr>
          <w:rFonts w:hint="eastAsia"/>
        </w:rPr>
        <w:t>rep</w:t>
      </w:r>
      <w:r w:rsidR="002620A9">
        <w:rPr>
          <w:lang w:eastAsia="ko-KR"/>
        </w:rPr>
        <w:t>ort</w:t>
      </w:r>
      <w:r w:rsidR="00ED10DA">
        <w:rPr>
          <w:lang w:eastAsia="ko-KR"/>
        </w:rPr>
        <w:t xml:space="preserve"> or the RLC STATUS PDU</w:t>
      </w:r>
      <w:r w:rsidR="002620A9">
        <w:rPr>
          <w:lang w:eastAsia="ko-KR"/>
        </w:rPr>
        <w:t xml:space="preserve"> from the gNB</w:t>
      </w:r>
      <w:r w:rsidR="006A59AE">
        <w:rPr>
          <w:lang w:eastAsia="ko-KR"/>
        </w:rPr>
        <w:t xml:space="preserve"> which confirms the reception of a PDCP SDU, the PDCP SDU is c</w:t>
      </w:r>
      <w:r w:rsidR="00117BE1">
        <w:rPr>
          <w:lang w:eastAsia="ko-KR"/>
        </w:rPr>
        <w:t>onsidered as “transmitted</w:t>
      </w:r>
      <w:r w:rsidR="0037101F">
        <w:rPr>
          <w:lang w:eastAsia="ko-KR"/>
        </w:rPr>
        <w:t xml:space="preserve"> successfully</w:t>
      </w:r>
      <w:r w:rsidR="00117BE1">
        <w:rPr>
          <w:lang w:eastAsia="ko-KR"/>
        </w:rPr>
        <w:t>”</w:t>
      </w:r>
      <w:r w:rsidR="00865C68">
        <w:rPr>
          <w:lang w:eastAsia="ko-KR"/>
        </w:rPr>
        <w:t>.</w:t>
      </w:r>
      <w:r w:rsidR="007B36A2">
        <w:rPr>
          <w:lang w:eastAsia="ko-KR"/>
        </w:rPr>
        <w:t xml:space="preserve"> From our understanding, the </w:t>
      </w:r>
      <w:r w:rsidR="001970F7">
        <w:rPr>
          <w:lang w:eastAsia="ko-KR"/>
        </w:rPr>
        <w:t>gNB by implementation can send th</w:t>
      </w:r>
      <w:r w:rsidR="00C25862">
        <w:rPr>
          <w:lang w:eastAsia="ko-KR"/>
        </w:rPr>
        <w:t>e PDCP status report</w:t>
      </w:r>
      <w:r w:rsidR="002D249B">
        <w:rPr>
          <w:lang w:eastAsia="ko-KR"/>
        </w:rPr>
        <w:t xml:space="preserve"> to confirm the reception of the </w:t>
      </w:r>
      <w:r w:rsidR="004E6C36">
        <w:rPr>
          <w:lang w:eastAsia="ko-KR"/>
        </w:rPr>
        <w:t>PDCP SDUs</w:t>
      </w:r>
      <w:r w:rsidR="00162DAD">
        <w:rPr>
          <w:lang w:eastAsia="ko-KR"/>
        </w:rPr>
        <w:t xml:space="preserve">. For example, the </w:t>
      </w:r>
      <w:r w:rsidR="009B06DF">
        <w:rPr>
          <w:lang w:eastAsia="ko-KR"/>
        </w:rPr>
        <w:t>gNB can send</w:t>
      </w:r>
      <w:r w:rsidR="00F02F2F">
        <w:rPr>
          <w:lang w:eastAsia="ko-KR"/>
        </w:rPr>
        <w:t xml:space="preserve"> the PDCP status report when the expected arrival time of a data burst exceeds the PDB.</w:t>
      </w:r>
      <w:r w:rsidR="009B06DF">
        <w:rPr>
          <w:lang w:eastAsia="ko-KR"/>
        </w:rPr>
        <w:t xml:space="preserve"> </w:t>
      </w:r>
    </w:p>
    <w:p w14:paraId="74D2D9BD" w14:textId="6CF5A5C8" w:rsidR="008E3253" w:rsidRPr="0091617C" w:rsidRDefault="008E3253" w:rsidP="00DB3503">
      <w:pPr>
        <w:rPr>
          <w:b/>
          <w:lang w:eastAsia="ko-KR"/>
        </w:rPr>
      </w:pPr>
      <w:r w:rsidRPr="0091617C">
        <w:rPr>
          <w:b/>
          <w:lang w:eastAsia="ko-KR"/>
        </w:rPr>
        <w:t xml:space="preserve">Proposal 6: </w:t>
      </w:r>
      <w:r w:rsidR="00E35491" w:rsidRPr="0091617C">
        <w:rPr>
          <w:b/>
          <w:lang w:eastAsia="ko-KR"/>
        </w:rPr>
        <w:t xml:space="preserve">A PDCP SDU is considered as lost when the </w:t>
      </w:r>
      <w:r w:rsidR="006742D5" w:rsidRPr="0091617C">
        <w:rPr>
          <w:b/>
          <w:lang w:eastAsia="ko-KR"/>
        </w:rPr>
        <w:t xml:space="preserve">PDCP SDU is not transmitted </w:t>
      </w:r>
      <w:r w:rsidR="007B14FB">
        <w:rPr>
          <w:b/>
          <w:lang w:eastAsia="ko-KR"/>
        </w:rPr>
        <w:t xml:space="preserve">successfully </w:t>
      </w:r>
      <w:r w:rsidR="006742D5" w:rsidRPr="0091617C">
        <w:rPr>
          <w:b/>
          <w:lang w:eastAsia="ko-KR"/>
        </w:rPr>
        <w:t>before the expir</w:t>
      </w:r>
      <w:r w:rsidR="00263228">
        <w:rPr>
          <w:b/>
          <w:lang w:eastAsia="ko-KR"/>
        </w:rPr>
        <w:t>y</w:t>
      </w:r>
      <w:r w:rsidR="006742D5" w:rsidRPr="0091617C">
        <w:rPr>
          <w:b/>
          <w:lang w:eastAsia="ko-KR"/>
        </w:rPr>
        <w:t xml:space="preserve"> of the PDCP discard timer.</w:t>
      </w:r>
    </w:p>
    <w:p w14:paraId="50CAF1D0" w14:textId="7EE271A4" w:rsidR="00FF314A" w:rsidRPr="00E1452C" w:rsidRDefault="009E7944" w:rsidP="00DB3503">
      <w:pPr>
        <w:rPr>
          <w:b/>
          <w:lang w:eastAsia="ko-KR"/>
        </w:rPr>
      </w:pPr>
      <w:r w:rsidRPr="00E1452C">
        <w:rPr>
          <w:b/>
          <w:lang w:eastAsia="ko-KR"/>
        </w:rPr>
        <w:t>Proposal 7: The PDCP status report and the RLC STATUS PDU is re</w:t>
      </w:r>
      <w:r w:rsidR="0013470D">
        <w:rPr>
          <w:b/>
          <w:lang w:eastAsia="ko-KR"/>
        </w:rPr>
        <w:t>-</w:t>
      </w:r>
      <w:r w:rsidRPr="00E1452C">
        <w:rPr>
          <w:b/>
          <w:lang w:eastAsia="ko-KR"/>
        </w:rPr>
        <w:t xml:space="preserve">used to </w:t>
      </w:r>
      <w:r w:rsidR="00F6195B" w:rsidRPr="00E1452C">
        <w:rPr>
          <w:b/>
          <w:lang w:eastAsia="ko-KR"/>
        </w:rPr>
        <w:t>confirm the reception of a PDC</w:t>
      </w:r>
      <w:r w:rsidR="00F6195B" w:rsidRPr="00E1452C">
        <w:rPr>
          <w:rFonts w:hint="eastAsia"/>
          <w:b/>
        </w:rPr>
        <w:t>P</w:t>
      </w:r>
      <w:r w:rsidR="00F6195B" w:rsidRPr="00E1452C">
        <w:rPr>
          <w:b/>
          <w:lang w:eastAsia="ko-KR"/>
        </w:rPr>
        <w:t xml:space="preserve"> SDU.</w:t>
      </w:r>
    </w:p>
    <w:p w14:paraId="0F23A693" w14:textId="7A3C98EA" w:rsidR="009E7944" w:rsidRDefault="00FE2D23" w:rsidP="00DB3503">
      <w:pPr>
        <w:rPr>
          <w:lang w:eastAsia="ko-KR"/>
        </w:rPr>
      </w:pPr>
      <w:r>
        <w:rPr>
          <w:lang w:eastAsia="ko-KR"/>
        </w:rPr>
        <w:t>Regarding the</w:t>
      </w:r>
      <w:r w:rsidR="005A695A">
        <w:rPr>
          <w:lang w:eastAsia="ko-KR"/>
        </w:rPr>
        <w:t xml:space="preserve"> enforcement of the UL survival time, we consider that the UE can report the consecutive data burst loss when the number of </w:t>
      </w:r>
      <w:r w:rsidR="00A46121">
        <w:rPr>
          <w:lang w:eastAsia="ko-KR"/>
        </w:rPr>
        <w:t>consecutively lost data burst exceeds a configured threshold</w:t>
      </w:r>
      <w:r w:rsidR="00F55F58">
        <w:rPr>
          <w:lang w:eastAsia="ko-KR"/>
        </w:rPr>
        <w:t xml:space="preserve">, and the gNB by implementation can </w:t>
      </w:r>
      <w:r w:rsidR="00E14B96">
        <w:rPr>
          <w:lang w:eastAsia="ko-KR"/>
        </w:rPr>
        <w:t>use more reliable transmission</w:t>
      </w:r>
      <w:r w:rsidR="009834D3">
        <w:rPr>
          <w:lang w:eastAsia="ko-KR"/>
        </w:rPr>
        <w:t xml:space="preserve"> (e.g. more robust MCS or PDCP duplication)</w:t>
      </w:r>
      <w:r w:rsidR="00E14B96">
        <w:rPr>
          <w:lang w:eastAsia="ko-KR"/>
        </w:rPr>
        <w:t xml:space="preserve"> for the QoS flow which is about to reach the survival time requirement.</w:t>
      </w:r>
    </w:p>
    <w:p w14:paraId="0B2B5848" w14:textId="6A0DF3C2" w:rsidR="00FE2D23" w:rsidRPr="00C20A91" w:rsidRDefault="006A6B93" w:rsidP="00DB3503">
      <w:pPr>
        <w:rPr>
          <w:b/>
          <w:lang w:eastAsia="ko-KR"/>
        </w:rPr>
      </w:pPr>
      <w:r w:rsidRPr="00C20A91">
        <w:rPr>
          <w:b/>
          <w:lang w:eastAsia="ko-KR"/>
        </w:rPr>
        <w:t xml:space="preserve">Proposal 8: </w:t>
      </w:r>
      <w:r w:rsidR="007C1F50" w:rsidRPr="00C20A91">
        <w:rPr>
          <w:b/>
          <w:lang w:eastAsia="ko-KR"/>
        </w:rPr>
        <w:t>The UE reports the consecutive data burst loss when the number of consecutively lost data burst</w:t>
      </w:r>
      <w:r w:rsidR="004B3C76" w:rsidRPr="00C20A91">
        <w:rPr>
          <w:b/>
          <w:lang w:eastAsia="ko-KR"/>
        </w:rPr>
        <w:t>s</w:t>
      </w:r>
      <w:r w:rsidR="007C1F50" w:rsidRPr="00C20A91">
        <w:rPr>
          <w:b/>
          <w:lang w:eastAsia="ko-KR"/>
        </w:rPr>
        <w:t xml:space="preserve"> exceeds a configured threshold</w:t>
      </w:r>
      <w:r w:rsidR="001D6F6F" w:rsidRPr="00C20A91">
        <w:rPr>
          <w:b/>
          <w:lang w:eastAsia="ko-KR"/>
        </w:rPr>
        <w:t>.</w:t>
      </w:r>
    </w:p>
    <w:p w14:paraId="1662BD9E" w14:textId="77777777" w:rsidR="00DA44DE" w:rsidRDefault="00DA44DE" w:rsidP="00DA44DE">
      <w:pPr>
        <w:pStyle w:val="Heading1"/>
        <w:jc w:val="left"/>
      </w:pPr>
      <w:r>
        <w:t>Conclusions</w:t>
      </w:r>
    </w:p>
    <w:p w14:paraId="651118C8" w14:textId="701F86EA" w:rsidR="00DA44DE" w:rsidRDefault="00C81216" w:rsidP="00DA44DE">
      <w:pPr>
        <w:spacing w:afterLines="50" w:line="240" w:lineRule="auto"/>
        <w:jc w:val="left"/>
      </w:pPr>
      <w:r>
        <w:t xml:space="preserve">According to the analysis given above, </w:t>
      </w:r>
      <w:r w:rsidR="00101B2F">
        <w:t>we</w:t>
      </w:r>
      <w:r w:rsidR="0061185F">
        <w:t xml:space="preserve"> have the following </w:t>
      </w:r>
      <w:r w:rsidR="00BC5562">
        <w:t>Observations</w:t>
      </w:r>
      <w:r w:rsidR="0061185F">
        <w:t xml:space="preserve"> and Proposals:</w:t>
      </w:r>
    </w:p>
    <w:p w14:paraId="3D9F1B35" w14:textId="77777777" w:rsidR="004F0AD0" w:rsidRDefault="004F0AD0" w:rsidP="004F0AD0">
      <w:pPr>
        <w:rPr>
          <w:b/>
          <w:lang w:eastAsia="ko-KR"/>
        </w:rPr>
      </w:pPr>
      <w:r w:rsidRPr="008F3A4C">
        <w:rPr>
          <w:b/>
          <w:lang w:eastAsia="ko-KR"/>
        </w:rPr>
        <w:t>Observation 1: One data burst could be segmented to more than one IP packets.</w:t>
      </w:r>
    </w:p>
    <w:p w14:paraId="1BE3A0D7" w14:textId="2531EEFB" w:rsidR="004F0AD0" w:rsidRDefault="004F0AD0" w:rsidP="004F0AD0">
      <w:pPr>
        <w:rPr>
          <w:b/>
          <w:lang w:eastAsia="ko-KR"/>
        </w:rPr>
      </w:pPr>
      <w:r w:rsidRPr="006601A6">
        <w:rPr>
          <w:b/>
          <w:lang w:eastAsia="ko-KR"/>
        </w:rPr>
        <w:t xml:space="preserve">Observation 2: The loss of any IP packet of a data burst would </w:t>
      </w:r>
      <w:r>
        <w:rPr>
          <w:b/>
          <w:lang w:eastAsia="ko-KR"/>
        </w:rPr>
        <w:t>cause</w:t>
      </w:r>
      <w:r w:rsidRPr="006601A6">
        <w:rPr>
          <w:b/>
          <w:lang w:eastAsia="ko-KR"/>
        </w:rPr>
        <w:t xml:space="preserve"> the loss of a data burst.</w:t>
      </w:r>
    </w:p>
    <w:p w14:paraId="195C1A5E" w14:textId="77777777" w:rsidR="003D6E4D" w:rsidRPr="00470F86" w:rsidRDefault="003D6E4D" w:rsidP="003D6E4D">
      <w:pPr>
        <w:rPr>
          <w:rFonts w:eastAsia="Malgun Gothic"/>
          <w:b/>
          <w:lang w:eastAsia="ko-KR"/>
        </w:rPr>
      </w:pPr>
      <w:r w:rsidRPr="00470F86">
        <w:rPr>
          <w:b/>
          <w:lang w:eastAsia="ko-KR"/>
        </w:rPr>
        <w:t>Observation 3</w:t>
      </w:r>
      <w:r w:rsidRPr="00470F86">
        <w:rPr>
          <w:rFonts w:hint="eastAsia"/>
          <w:b/>
        </w:rPr>
        <w:t>:</w:t>
      </w:r>
      <w:r w:rsidRPr="00470F86">
        <w:rPr>
          <w:b/>
        </w:rPr>
        <w:t xml:space="preserve"> </w:t>
      </w:r>
      <w:r w:rsidRPr="00470F86">
        <w:rPr>
          <w:b/>
          <w:lang w:eastAsia="ko-KR"/>
        </w:rPr>
        <w:t xml:space="preserve">The reception of </w:t>
      </w:r>
      <w:r>
        <w:rPr>
          <w:b/>
          <w:lang w:eastAsia="ko-KR"/>
        </w:rPr>
        <w:t>one</w:t>
      </w:r>
      <w:r w:rsidRPr="00470F86">
        <w:rPr>
          <w:b/>
          <w:lang w:eastAsia="ko-KR"/>
        </w:rPr>
        <w:t xml:space="preserve"> PDCP SDU in the UL at the gNB does not imply that a data burst is transmitted successfully, as the gNB is not able to know the en</w:t>
      </w:r>
      <w:r w:rsidRPr="00470F86">
        <w:rPr>
          <w:rFonts w:hint="eastAsia"/>
          <w:b/>
        </w:rPr>
        <w:t>d</w:t>
      </w:r>
      <w:r w:rsidRPr="00470F86">
        <w:rPr>
          <w:b/>
          <w:lang w:eastAsia="ko-KR"/>
        </w:rPr>
        <w:t xml:space="preserve"> of a data burst.</w:t>
      </w:r>
    </w:p>
    <w:p w14:paraId="768C8B55" w14:textId="77777777" w:rsidR="00752FEA" w:rsidRPr="00324B9A" w:rsidRDefault="00752FEA" w:rsidP="00752FEA">
      <w:pPr>
        <w:rPr>
          <w:b/>
          <w:lang w:eastAsia="ko-KR"/>
        </w:rPr>
      </w:pPr>
      <w:r w:rsidRPr="00324B9A">
        <w:rPr>
          <w:b/>
          <w:lang w:eastAsia="ko-KR"/>
        </w:rPr>
        <w:t>Proposal 1: The enforcement of the DL survival time is left to the gNB implementation.</w:t>
      </w:r>
    </w:p>
    <w:p w14:paraId="4B72A18E" w14:textId="77777777" w:rsidR="004930F2" w:rsidRPr="001D6053" w:rsidRDefault="004930F2" w:rsidP="004930F2">
      <w:pPr>
        <w:rPr>
          <w:b/>
          <w:lang w:eastAsia="ko-KR"/>
        </w:rPr>
      </w:pPr>
      <w:r w:rsidRPr="001D6053">
        <w:rPr>
          <w:b/>
          <w:lang w:eastAsia="ko-KR"/>
        </w:rPr>
        <w:t xml:space="preserve">Proposal 2: The transmitting PDCP entity of the UE is used to detect </w:t>
      </w:r>
      <w:r w:rsidRPr="001D6053">
        <w:rPr>
          <w:b/>
        </w:rPr>
        <w:t>the loss of a data burst and to count the number of consecutively lost data burst.</w:t>
      </w:r>
    </w:p>
    <w:p w14:paraId="184D81FD" w14:textId="77777777" w:rsidR="003607BF" w:rsidRPr="00CA3994" w:rsidRDefault="003607BF" w:rsidP="003607BF">
      <w:pPr>
        <w:rPr>
          <w:b/>
          <w:lang w:eastAsia="ko-KR"/>
        </w:rPr>
      </w:pPr>
      <w:r w:rsidRPr="00CA3994">
        <w:rPr>
          <w:b/>
          <w:lang w:eastAsia="ko-KR"/>
        </w:rPr>
        <w:t xml:space="preserve">Proposal 3: The PDCP SDUs which arrives </w:t>
      </w:r>
      <w:r>
        <w:rPr>
          <w:b/>
          <w:lang w:eastAsia="ko-KR"/>
        </w:rPr>
        <w:t>within</w:t>
      </w:r>
      <w:r w:rsidRPr="00CA3994">
        <w:rPr>
          <w:b/>
          <w:lang w:eastAsia="ko-KR"/>
        </w:rPr>
        <w:t xml:space="preserve"> a time duration (i.e. the burst spread) of each burst period is considered as one data burst.</w:t>
      </w:r>
    </w:p>
    <w:p w14:paraId="70809116" w14:textId="77777777" w:rsidR="003607BF" w:rsidRDefault="003607BF" w:rsidP="003607BF">
      <w:pPr>
        <w:rPr>
          <w:b/>
          <w:lang w:eastAsia="ko-KR"/>
        </w:rPr>
      </w:pPr>
      <w:r w:rsidRPr="00CA3994">
        <w:rPr>
          <w:b/>
          <w:lang w:eastAsia="ko-KR"/>
        </w:rPr>
        <w:lastRenderedPageBreak/>
        <w:t xml:space="preserve">Proposal 4: </w:t>
      </w:r>
      <w:r>
        <w:rPr>
          <w:b/>
          <w:lang w:eastAsia="ko-KR"/>
        </w:rPr>
        <w:t>T</w:t>
      </w:r>
      <w:r w:rsidRPr="00CA3994">
        <w:rPr>
          <w:b/>
          <w:lang w:eastAsia="ko-KR"/>
        </w:rPr>
        <w:t xml:space="preserve">he loss of a data burst </w:t>
      </w:r>
      <w:r>
        <w:rPr>
          <w:b/>
          <w:lang w:eastAsia="ko-KR"/>
        </w:rPr>
        <w:t xml:space="preserve">is determined when </w:t>
      </w:r>
      <w:r w:rsidRPr="00CA3994">
        <w:rPr>
          <w:b/>
          <w:lang w:eastAsia="ko-KR"/>
        </w:rPr>
        <w:t>any PDCP SDU of a data burst is determined as</w:t>
      </w:r>
      <w:r>
        <w:rPr>
          <w:b/>
          <w:lang w:eastAsia="ko-KR"/>
        </w:rPr>
        <w:t xml:space="preserve"> “lost”</w:t>
      </w:r>
      <w:r w:rsidRPr="00CA3994">
        <w:rPr>
          <w:b/>
          <w:lang w:eastAsia="ko-KR"/>
        </w:rPr>
        <w:t>.</w:t>
      </w:r>
    </w:p>
    <w:p w14:paraId="0F4AF274" w14:textId="77777777" w:rsidR="003607BF" w:rsidRPr="00F80024" w:rsidRDefault="003607BF" w:rsidP="003607BF">
      <w:pPr>
        <w:rPr>
          <w:b/>
          <w:lang w:eastAsia="ko-KR"/>
        </w:rPr>
      </w:pPr>
      <w:r w:rsidRPr="00F80024">
        <w:rPr>
          <w:b/>
          <w:lang w:eastAsia="ko-KR"/>
        </w:rPr>
        <w:t xml:space="preserve">Proposal 5: RAN2 is kindly requested to send an LS to SA2 to ask for the burst spread parameter </w:t>
      </w:r>
      <w:r>
        <w:rPr>
          <w:b/>
          <w:lang w:eastAsia="ko-KR"/>
        </w:rPr>
        <w:t xml:space="preserve">which is used </w:t>
      </w:r>
      <w:r w:rsidRPr="00F80024">
        <w:rPr>
          <w:b/>
          <w:lang w:eastAsia="ko-KR"/>
        </w:rPr>
        <w:t>for the detection of the data burst loss.</w:t>
      </w:r>
    </w:p>
    <w:p w14:paraId="23C996EB" w14:textId="77777777" w:rsidR="00B80A0D" w:rsidRPr="0091617C" w:rsidRDefault="00B80A0D" w:rsidP="00B80A0D">
      <w:pPr>
        <w:rPr>
          <w:b/>
          <w:lang w:eastAsia="ko-KR"/>
        </w:rPr>
      </w:pPr>
      <w:r w:rsidRPr="0091617C">
        <w:rPr>
          <w:b/>
          <w:lang w:eastAsia="ko-KR"/>
        </w:rPr>
        <w:t xml:space="preserve">Proposal 6: A PDCP SDU is considered as lost when the PDCP SDU is not transmitted </w:t>
      </w:r>
      <w:r>
        <w:rPr>
          <w:b/>
          <w:lang w:eastAsia="ko-KR"/>
        </w:rPr>
        <w:t xml:space="preserve">successfully </w:t>
      </w:r>
      <w:r w:rsidRPr="0091617C">
        <w:rPr>
          <w:b/>
          <w:lang w:eastAsia="ko-KR"/>
        </w:rPr>
        <w:t>before the expir</w:t>
      </w:r>
      <w:r>
        <w:rPr>
          <w:b/>
          <w:lang w:eastAsia="ko-KR"/>
        </w:rPr>
        <w:t>y</w:t>
      </w:r>
      <w:r w:rsidRPr="0091617C">
        <w:rPr>
          <w:b/>
          <w:lang w:eastAsia="ko-KR"/>
        </w:rPr>
        <w:t xml:space="preserve"> of the PDCP discard timer.</w:t>
      </w:r>
    </w:p>
    <w:p w14:paraId="07AF8B78" w14:textId="77777777" w:rsidR="00B80A0D" w:rsidRPr="00E1452C" w:rsidRDefault="00B80A0D" w:rsidP="00B80A0D">
      <w:pPr>
        <w:rPr>
          <w:b/>
          <w:lang w:eastAsia="ko-KR"/>
        </w:rPr>
      </w:pPr>
      <w:r w:rsidRPr="00E1452C">
        <w:rPr>
          <w:b/>
          <w:lang w:eastAsia="ko-KR"/>
        </w:rPr>
        <w:t>Proposal 7: The PDCP status report and the RLC STATUS PDU is re</w:t>
      </w:r>
      <w:r>
        <w:rPr>
          <w:b/>
          <w:lang w:eastAsia="ko-KR"/>
        </w:rPr>
        <w:t>-</w:t>
      </w:r>
      <w:r w:rsidRPr="00E1452C">
        <w:rPr>
          <w:b/>
          <w:lang w:eastAsia="ko-KR"/>
        </w:rPr>
        <w:t>used to confirm the reception of a PDC</w:t>
      </w:r>
      <w:r w:rsidRPr="00E1452C">
        <w:rPr>
          <w:rFonts w:hint="eastAsia"/>
          <w:b/>
        </w:rPr>
        <w:t>P</w:t>
      </w:r>
      <w:r w:rsidRPr="00E1452C">
        <w:rPr>
          <w:b/>
          <w:lang w:eastAsia="ko-KR"/>
        </w:rPr>
        <w:t xml:space="preserve"> SDU.</w:t>
      </w:r>
    </w:p>
    <w:p w14:paraId="2102720C" w14:textId="77777777" w:rsidR="00FF20A6" w:rsidRPr="00C20A91" w:rsidRDefault="00FF20A6" w:rsidP="00FF20A6">
      <w:pPr>
        <w:rPr>
          <w:b/>
          <w:lang w:eastAsia="ko-KR"/>
        </w:rPr>
      </w:pPr>
      <w:r w:rsidRPr="00C20A91">
        <w:rPr>
          <w:b/>
          <w:lang w:eastAsia="ko-KR"/>
        </w:rPr>
        <w:t>Proposal 8: The UE reports the consecutive data burst loss when the number of consecutively lost data bursts exceeds a configured threshold.</w:t>
      </w:r>
    </w:p>
    <w:p w14:paraId="0ABC8D73" w14:textId="77777777" w:rsidR="00F56A9D" w:rsidRPr="00F56A9D" w:rsidRDefault="00F56A9D" w:rsidP="00DA44DE">
      <w:pPr>
        <w:spacing w:afterLines="50" w:line="240" w:lineRule="auto"/>
        <w:jc w:val="left"/>
        <w:rPr>
          <w:b/>
        </w:rPr>
      </w:pPr>
      <w:bookmarkStart w:id="2" w:name="_GoBack"/>
      <w:bookmarkEnd w:id="2"/>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1A76D25D" w14:textId="0E47D6AF" w:rsidR="002831D8" w:rsidRDefault="00DA2569" w:rsidP="009E6817">
      <w:r>
        <w:t xml:space="preserve">[1] </w:t>
      </w:r>
      <w:hyperlink r:id="rId12" w:history="1">
        <w:r w:rsidR="009A3749" w:rsidRPr="00C814AA">
          <w:rPr>
            <w:rStyle w:val="Hyperlink"/>
          </w:rPr>
          <w:t>R2-2010692</w:t>
        </w:r>
      </w:hyperlink>
      <w:r w:rsidR="009A3749" w:rsidRPr="00C814AA">
        <w:tab/>
        <w:t>LS on Use of Survival Time for Deterministic Applications in 5GS (S2-2007880; contact: Nokia)</w:t>
      </w:r>
      <w:r w:rsidR="009A3749" w:rsidRPr="00C814AA">
        <w:tab/>
        <w:t>SA2</w:t>
      </w:r>
      <w:r w:rsidR="009A3749" w:rsidRPr="00C814AA">
        <w:tab/>
        <w:t>LS in</w:t>
      </w:r>
      <w:r w:rsidR="00594B8E">
        <w:t>.</w:t>
      </w:r>
    </w:p>
    <w:p w14:paraId="0ECBDBED" w14:textId="7503BF0E" w:rsidR="00A46640" w:rsidRDefault="00A46640" w:rsidP="009E6817">
      <w:r>
        <w:t>[2] RAN2#112e meeting minutes</w:t>
      </w:r>
      <w:r w:rsidR="00594B8E">
        <w:t>.</w:t>
      </w:r>
    </w:p>
    <w:p w14:paraId="2BC560DE" w14:textId="2230A2D3" w:rsidR="00594B8E" w:rsidRDefault="00594B8E" w:rsidP="009E6817">
      <w:r>
        <w:t>[3] 3GPP TR 23.700, “</w:t>
      </w:r>
      <w:r w:rsidR="00BB1B8E" w:rsidRPr="004B2EC5">
        <w:t>Study on enhanced support of Industrial Internet of Things</w:t>
      </w:r>
      <w:r w:rsidR="00BB1B8E">
        <w:t xml:space="preserve"> </w:t>
      </w:r>
      <w:r w:rsidR="00BB1B8E" w:rsidRPr="004B2EC5">
        <w:t>(IIoT) in the 5G System (5GS)</w:t>
      </w:r>
      <w:r>
        <w:t>”</w:t>
      </w:r>
      <w:r w:rsidR="00D356C2">
        <w:t>.</w:t>
      </w:r>
    </w:p>
    <w:p w14:paraId="517D5807" w14:textId="147A7770" w:rsidR="00C60420" w:rsidRDefault="00C60420" w:rsidP="00C60420">
      <w:pPr>
        <w:spacing w:afterLines="50" w:line="240" w:lineRule="auto"/>
        <w:jc w:val="left"/>
      </w:pPr>
      <w:r>
        <w:t>[</w:t>
      </w:r>
      <w:r w:rsidR="003D1529">
        <w:t>4</w:t>
      </w:r>
      <w:r>
        <w:t>] 3GPP TR 22.104, “</w:t>
      </w:r>
      <w:r w:rsidRPr="00C87F26">
        <w:t>Service requirements for cyber-physical control applications in vertical domains</w:t>
      </w:r>
      <w:r>
        <w:t>”.</w:t>
      </w:r>
    </w:p>
    <w:p w14:paraId="3944C673" w14:textId="371C10DF" w:rsidR="00C81FD3" w:rsidRDefault="00C81FD3" w:rsidP="00C60420">
      <w:pPr>
        <w:spacing w:afterLines="50" w:line="240" w:lineRule="auto"/>
        <w:jc w:val="left"/>
      </w:pPr>
      <w:r>
        <w:t>[5] 3GPP TS 38.413, “</w:t>
      </w:r>
      <w:r w:rsidR="00550657" w:rsidRPr="001D2E49">
        <w:t>NG-RAN;</w:t>
      </w:r>
      <w:r w:rsidR="00550657">
        <w:t xml:space="preserve"> </w:t>
      </w:r>
      <w:r w:rsidR="00550657" w:rsidRPr="001D2E49">
        <w:t>NG Application Protocol (NGAP)</w:t>
      </w:r>
      <w:r>
        <w:t>”</w:t>
      </w:r>
      <w:r w:rsidR="00E2425B">
        <w:t>.</w:t>
      </w:r>
    </w:p>
    <w:p w14:paraId="4AC009C3" w14:textId="77777777" w:rsidR="00551BB7" w:rsidRDefault="00551BB7" w:rsidP="00C60420">
      <w:pPr>
        <w:spacing w:afterLines="50" w:line="240" w:lineRule="auto"/>
        <w:jc w:val="left"/>
      </w:pPr>
    </w:p>
    <w:sectPr w:rsidR="00551BB7"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8580E" w14:textId="77777777" w:rsidR="007B7FBF" w:rsidRDefault="007B7FBF">
      <w:pPr>
        <w:spacing w:after="0" w:line="240" w:lineRule="auto"/>
      </w:pPr>
      <w:r>
        <w:separator/>
      </w:r>
    </w:p>
  </w:endnote>
  <w:endnote w:type="continuationSeparator" w:id="0">
    <w:p w14:paraId="64ECE9E0" w14:textId="77777777" w:rsidR="007B7FBF" w:rsidRDefault="007B7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3600E" w14:textId="77777777" w:rsidR="007B7FBF" w:rsidRDefault="007B7FBF">
      <w:pPr>
        <w:spacing w:after="0" w:line="240" w:lineRule="auto"/>
      </w:pPr>
      <w:r>
        <w:separator/>
      </w:r>
    </w:p>
  </w:footnote>
  <w:footnote w:type="continuationSeparator" w:id="0">
    <w:p w14:paraId="40BABAAB" w14:textId="77777777" w:rsidR="007B7FBF" w:rsidRDefault="007B7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22EA4B8"/>
    <w:lvl w:ilvl="0">
      <w:start w:val="1"/>
      <w:numFmt w:val="decimal"/>
      <w:pStyle w:val="Heading1"/>
      <w:lvlText w:val="%1."/>
      <w:lvlJc w:val="left"/>
      <w:pPr>
        <w:tabs>
          <w:tab w:val="num" w:pos="432"/>
        </w:tabs>
        <w:ind w:left="432" w:hanging="432"/>
      </w:pPr>
      <w:rPr>
        <w:rFonts w:hint="default"/>
        <w:b w:val="0"/>
        <w:lang w:val="en-GB"/>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635986"/>
    <w:multiLevelType w:val="hybridMultilevel"/>
    <w:tmpl w:val="7946ED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A738E"/>
    <w:multiLevelType w:val="hybridMultilevel"/>
    <w:tmpl w:val="9D18199E"/>
    <w:lvl w:ilvl="0" w:tplc="6E0E74E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D4BD6"/>
    <w:multiLevelType w:val="hybridMultilevel"/>
    <w:tmpl w:val="388A92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212D5C"/>
    <w:multiLevelType w:val="hybridMultilevel"/>
    <w:tmpl w:val="BFD6ED30"/>
    <w:lvl w:ilvl="0" w:tplc="4F08536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5"/>
  </w:num>
  <w:num w:numId="4">
    <w:abstractNumId w:val="8"/>
  </w:num>
  <w:num w:numId="5">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4"/>
  </w:num>
  <w:num w:numId="8">
    <w:abstractNumId w:val="16"/>
  </w:num>
  <w:num w:numId="9">
    <w:abstractNumId w:val="3"/>
  </w:num>
  <w:num w:numId="10">
    <w:abstractNumId w:val="2"/>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5"/>
  </w:num>
  <w:num w:numId="18">
    <w:abstractNumId w:val="0"/>
  </w:num>
  <w:num w:numId="19">
    <w:abstractNumId w:val="0"/>
  </w:num>
  <w:num w:numId="20">
    <w:abstractNumId w:val="13"/>
  </w:num>
  <w:num w:numId="21">
    <w:abstractNumId w:val="0"/>
  </w:num>
  <w:num w:numId="22">
    <w:abstractNumId w:val="6"/>
  </w:num>
  <w:num w:numId="23">
    <w:abstractNumId w:val="7"/>
  </w:num>
  <w:num w:numId="24">
    <w:abstractNumId w:val="0"/>
  </w:num>
  <w:num w:numId="25">
    <w:abstractNumId w:val="11"/>
  </w:num>
  <w:num w:numId="26">
    <w:abstractNumId w:val="17"/>
  </w:num>
  <w:num w:numId="27">
    <w:abstractNumId w:val="0"/>
  </w:num>
  <w:num w:numId="28">
    <w:abstractNumId w:val="12"/>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14"/>
  </w:num>
  <w:num w:numId="3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70C8"/>
    <w:rsid w:val="000073F2"/>
    <w:rsid w:val="00007645"/>
    <w:rsid w:val="00007DDA"/>
    <w:rsid w:val="00010033"/>
    <w:rsid w:val="0001015D"/>
    <w:rsid w:val="000103B4"/>
    <w:rsid w:val="0001078A"/>
    <w:rsid w:val="00010E87"/>
    <w:rsid w:val="0001126E"/>
    <w:rsid w:val="000114D6"/>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0A"/>
    <w:rsid w:val="000168B4"/>
    <w:rsid w:val="000168F5"/>
    <w:rsid w:val="00016AAF"/>
    <w:rsid w:val="00016D91"/>
    <w:rsid w:val="0001705F"/>
    <w:rsid w:val="000178FF"/>
    <w:rsid w:val="000179B1"/>
    <w:rsid w:val="00017AAC"/>
    <w:rsid w:val="00017B82"/>
    <w:rsid w:val="000201BE"/>
    <w:rsid w:val="000201D5"/>
    <w:rsid w:val="00020270"/>
    <w:rsid w:val="000202F6"/>
    <w:rsid w:val="00020711"/>
    <w:rsid w:val="00020CD6"/>
    <w:rsid w:val="00020EEB"/>
    <w:rsid w:val="00021438"/>
    <w:rsid w:val="000215FB"/>
    <w:rsid w:val="0002174B"/>
    <w:rsid w:val="00021EC9"/>
    <w:rsid w:val="000225A3"/>
    <w:rsid w:val="000225F0"/>
    <w:rsid w:val="000228C6"/>
    <w:rsid w:val="0002330B"/>
    <w:rsid w:val="00023408"/>
    <w:rsid w:val="000239A0"/>
    <w:rsid w:val="00023B7D"/>
    <w:rsid w:val="00023BC4"/>
    <w:rsid w:val="00023DA2"/>
    <w:rsid w:val="00023EFE"/>
    <w:rsid w:val="00023F11"/>
    <w:rsid w:val="00023FAD"/>
    <w:rsid w:val="0002406F"/>
    <w:rsid w:val="00024776"/>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412"/>
    <w:rsid w:val="0004394D"/>
    <w:rsid w:val="0004432C"/>
    <w:rsid w:val="00044466"/>
    <w:rsid w:val="0004469E"/>
    <w:rsid w:val="00044952"/>
    <w:rsid w:val="0004548C"/>
    <w:rsid w:val="000459C3"/>
    <w:rsid w:val="000459C8"/>
    <w:rsid w:val="00045F13"/>
    <w:rsid w:val="0004621D"/>
    <w:rsid w:val="000462C9"/>
    <w:rsid w:val="0004630D"/>
    <w:rsid w:val="0004631B"/>
    <w:rsid w:val="000463EE"/>
    <w:rsid w:val="00046A58"/>
    <w:rsid w:val="00046BE8"/>
    <w:rsid w:val="00046F1E"/>
    <w:rsid w:val="0004751B"/>
    <w:rsid w:val="0004797C"/>
    <w:rsid w:val="00047C52"/>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F7D"/>
    <w:rsid w:val="000550E4"/>
    <w:rsid w:val="00055254"/>
    <w:rsid w:val="00055AD3"/>
    <w:rsid w:val="00055B0C"/>
    <w:rsid w:val="00055B29"/>
    <w:rsid w:val="00055D3E"/>
    <w:rsid w:val="0005610D"/>
    <w:rsid w:val="000561E7"/>
    <w:rsid w:val="00056DB8"/>
    <w:rsid w:val="00057CF4"/>
    <w:rsid w:val="0006047C"/>
    <w:rsid w:val="00060720"/>
    <w:rsid w:val="00060988"/>
    <w:rsid w:val="00060BF5"/>
    <w:rsid w:val="00060C87"/>
    <w:rsid w:val="00060E84"/>
    <w:rsid w:val="00061338"/>
    <w:rsid w:val="000616AB"/>
    <w:rsid w:val="00061FED"/>
    <w:rsid w:val="00062AF0"/>
    <w:rsid w:val="00063254"/>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D62"/>
    <w:rsid w:val="00070F35"/>
    <w:rsid w:val="0007182F"/>
    <w:rsid w:val="0007194C"/>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5AF"/>
    <w:rsid w:val="000751C1"/>
    <w:rsid w:val="00075439"/>
    <w:rsid w:val="000755F9"/>
    <w:rsid w:val="000759D1"/>
    <w:rsid w:val="00075B51"/>
    <w:rsid w:val="00075EB2"/>
    <w:rsid w:val="000761EB"/>
    <w:rsid w:val="000762F4"/>
    <w:rsid w:val="00076720"/>
    <w:rsid w:val="0007682F"/>
    <w:rsid w:val="00076ADA"/>
    <w:rsid w:val="00076BCC"/>
    <w:rsid w:val="00076D3C"/>
    <w:rsid w:val="00076EC4"/>
    <w:rsid w:val="0007756A"/>
    <w:rsid w:val="00077811"/>
    <w:rsid w:val="00077824"/>
    <w:rsid w:val="00077A27"/>
    <w:rsid w:val="00077E34"/>
    <w:rsid w:val="00077EE0"/>
    <w:rsid w:val="00077F65"/>
    <w:rsid w:val="000803A0"/>
    <w:rsid w:val="0008049C"/>
    <w:rsid w:val="00080AE7"/>
    <w:rsid w:val="00081778"/>
    <w:rsid w:val="00081E1D"/>
    <w:rsid w:val="00081E54"/>
    <w:rsid w:val="00081F85"/>
    <w:rsid w:val="000822EC"/>
    <w:rsid w:val="00082A79"/>
    <w:rsid w:val="00082C74"/>
    <w:rsid w:val="00082E28"/>
    <w:rsid w:val="00083BD2"/>
    <w:rsid w:val="00083C1F"/>
    <w:rsid w:val="00083C4D"/>
    <w:rsid w:val="00083E8A"/>
    <w:rsid w:val="0008402C"/>
    <w:rsid w:val="00084367"/>
    <w:rsid w:val="0008461E"/>
    <w:rsid w:val="00084891"/>
    <w:rsid w:val="000849B7"/>
    <w:rsid w:val="00084AA9"/>
    <w:rsid w:val="000854F4"/>
    <w:rsid w:val="000857B0"/>
    <w:rsid w:val="000861F7"/>
    <w:rsid w:val="000862C0"/>
    <w:rsid w:val="00086A1F"/>
    <w:rsid w:val="00086B41"/>
    <w:rsid w:val="00086CF3"/>
    <w:rsid w:val="00086FB4"/>
    <w:rsid w:val="000874F6"/>
    <w:rsid w:val="00090031"/>
    <w:rsid w:val="000902B7"/>
    <w:rsid w:val="00090B25"/>
    <w:rsid w:val="00090BA0"/>
    <w:rsid w:val="00090CFA"/>
    <w:rsid w:val="00090DFC"/>
    <w:rsid w:val="00090F64"/>
    <w:rsid w:val="00091492"/>
    <w:rsid w:val="00091792"/>
    <w:rsid w:val="0009183C"/>
    <w:rsid w:val="00091A3E"/>
    <w:rsid w:val="0009216B"/>
    <w:rsid w:val="00093179"/>
    <w:rsid w:val="00093B7E"/>
    <w:rsid w:val="00093BDD"/>
    <w:rsid w:val="00093E4B"/>
    <w:rsid w:val="0009405F"/>
    <w:rsid w:val="00094B82"/>
    <w:rsid w:val="000951A9"/>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7B7"/>
    <w:rsid w:val="000B7A9C"/>
    <w:rsid w:val="000C0740"/>
    <w:rsid w:val="000C0A8B"/>
    <w:rsid w:val="000C0C55"/>
    <w:rsid w:val="000C0CF7"/>
    <w:rsid w:val="000C10DA"/>
    <w:rsid w:val="000C1737"/>
    <w:rsid w:val="000C1C0B"/>
    <w:rsid w:val="000C29EC"/>
    <w:rsid w:val="000C2A75"/>
    <w:rsid w:val="000C2C1D"/>
    <w:rsid w:val="000C313D"/>
    <w:rsid w:val="000C3236"/>
    <w:rsid w:val="000C3BF4"/>
    <w:rsid w:val="000C3EE9"/>
    <w:rsid w:val="000C3F19"/>
    <w:rsid w:val="000C41BD"/>
    <w:rsid w:val="000C460F"/>
    <w:rsid w:val="000C48B2"/>
    <w:rsid w:val="000C4D95"/>
    <w:rsid w:val="000C4E16"/>
    <w:rsid w:val="000C55A9"/>
    <w:rsid w:val="000C5D2D"/>
    <w:rsid w:val="000C682A"/>
    <w:rsid w:val="000C69A8"/>
    <w:rsid w:val="000C6A24"/>
    <w:rsid w:val="000C6B4A"/>
    <w:rsid w:val="000C6E7C"/>
    <w:rsid w:val="000C7A05"/>
    <w:rsid w:val="000C7A40"/>
    <w:rsid w:val="000D0014"/>
    <w:rsid w:val="000D02B5"/>
    <w:rsid w:val="000D02C7"/>
    <w:rsid w:val="000D087A"/>
    <w:rsid w:val="000D0A8F"/>
    <w:rsid w:val="000D0CDA"/>
    <w:rsid w:val="000D0D9A"/>
    <w:rsid w:val="000D0F1D"/>
    <w:rsid w:val="000D12C2"/>
    <w:rsid w:val="000D181D"/>
    <w:rsid w:val="000D1AE8"/>
    <w:rsid w:val="000D1D72"/>
    <w:rsid w:val="000D2A73"/>
    <w:rsid w:val="000D2FD9"/>
    <w:rsid w:val="000D2FF7"/>
    <w:rsid w:val="000D3047"/>
    <w:rsid w:val="000D30BF"/>
    <w:rsid w:val="000D3164"/>
    <w:rsid w:val="000D31B6"/>
    <w:rsid w:val="000D38B3"/>
    <w:rsid w:val="000D38C2"/>
    <w:rsid w:val="000D4958"/>
    <w:rsid w:val="000D49BC"/>
    <w:rsid w:val="000D4BC3"/>
    <w:rsid w:val="000D4C74"/>
    <w:rsid w:val="000D5491"/>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7FA"/>
    <w:rsid w:val="000F2B65"/>
    <w:rsid w:val="000F2D6B"/>
    <w:rsid w:val="000F367C"/>
    <w:rsid w:val="000F3711"/>
    <w:rsid w:val="000F3AA2"/>
    <w:rsid w:val="000F3C57"/>
    <w:rsid w:val="000F3D67"/>
    <w:rsid w:val="000F48C0"/>
    <w:rsid w:val="000F4908"/>
    <w:rsid w:val="000F49A2"/>
    <w:rsid w:val="000F4C4C"/>
    <w:rsid w:val="000F4C96"/>
    <w:rsid w:val="000F4D2C"/>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E0"/>
    <w:rsid w:val="001014E4"/>
    <w:rsid w:val="001015BA"/>
    <w:rsid w:val="0010161E"/>
    <w:rsid w:val="0010165C"/>
    <w:rsid w:val="00101B2F"/>
    <w:rsid w:val="00101B49"/>
    <w:rsid w:val="00101C70"/>
    <w:rsid w:val="00101E54"/>
    <w:rsid w:val="001021B0"/>
    <w:rsid w:val="0010283B"/>
    <w:rsid w:val="00102A80"/>
    <w:rsid w:val="00102D55"/>
    <w:rsid w:val="00102FDE"/>
    <w:rsid w:val="00103483"/>
    <w:rsid w:val="001036A0"/>
    <w:rsid w:val="001038D8"/>
    <w:rsid w:val="001041B8"/>
    <w:rsid w:val="00104E02"/>
    <w:rsid w:val="001051CC"/>
    <w:rsid w:val="001058D2"/>
    <w:rsid w:val="00105C77"/>
    <w:rsid w:val="00105FC1"/>
    <w:rsid w:val="001060B8"/>
    <w:rsid w:val="0010622F"/>
    <w:rsid w:val="0010636B"/>
    <w:rsid w:val="001068EB"/>
    <w:rsid w:val="001069BB"/>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BE1"/>
    <w:rsid w:val="00117C91"/>
    <w:rsid w:val="00120038"/>
    <w:rsid w:val="001204D5"/>
    <w:rsid w:val="001209D1"/>
    <w:rsid w:val="00120F78"/>
    <w:rsid w:val="0012126A"/>
    <w:rsid w:val="00121D44"/>
    <w:rsid w:val="00121F3B"/>
    <w:rsid w:val="00121FCA"/>
    <w:rsid w:val="001229AD"/>
    <w:rsid w:val="00122B5F"/>
    <w:rsid w:val="00122CA5"/>
    <w:rsid w:val="00122E6B"/>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256"/>
    <w:rsid w:val="001324EB"/>
    <w:rsid w:val="00132550"/>
    <w:rsid w:val="0013318C"/>
    <w:rsid w:val="00133373"/>
    <w:rsid w:val="0013356C"/>
    <w:rsid w:val="00133BBF"/>
    <w:rsid w:val="00133DB6"/>
    <w:rsid w:val="0013438E"/>
    <w:rsid w:val="0013470D"/>
    <w:rsid w:val="00134A8A"/>
    <w:rsid w:val="0013573A"/>
    <w:rsid w:val="00135DEA"/>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642"/>
    <w:rsid w:val="00143A70"/>
    <w:rsid w:val="00143D15"/>
    <w:rsid w:val="00143DD0"/>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244"/>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9C0"/>
    <w:rsid w:val="00160D26"/>
    <w:rsid w:val="00160F5E"/>
    <w:rsid w:val="00161116"/>
    <w:rsid w:val="00161188"/>
    <w:rsid w:val="00161217"/>
    <w:rsid w:val="001617DC"/>
    <w:rsid w:val="001618F1"/>
    <w:rsid w:val="00161A91"/>
    <w:rsid w:val="00161C9E"/>
    <w:rsid w:val="00161CBD"/>
    <w:rsid w:val="00161CCD"/>
    <w:rsid w:val="00161FA4"/>
    <w:rsid w:val="00162119"/>
    <w:rsid w:val="00162191"/>
    <w:rsid w:val="0016222A"/>
    <w:rsid w:val="00162491"/>
    <w:rsid w:val="00162DAD"/>
    <w:rsid w:val="001635B1"/>
    <w:rsid w:val="001637E4"/>
    <w:rsid w:val="00163928"/>
    <w:rsid w:val="00163995"/>
    <w:rsid w:val="001639E1"/>
    <w:rsid w:val="00163F19"/>
    <w:rsid w:val="0016485A"/>
    <w:rsid w:val="00164B98"/>
    <w:rsid w:val="00164C38"/>
    <w:rsid w:val="00164CEC"/>
    <w:rsid w:val="00164F05"/>
    <w:rsid w:val="001650DE"/>
    <w:rsid w:val="0016511C"/>
    <w:rsid w:val="001656D9"/>
    <w:rsid w:val="00165C12"/>
    <w:rsid w:val="00166263"/>
    <w:rsid w:val="00166572"/>
    <w:rsid w:val="001667BE"/>
    <w:rsid w:val="00166821"/>
    <w:rsid w:val="00166A4B"/>
    <w:rsid w:val="00166AAD"/>
    <w:rsid w:val="00167391"/>
    <w:rsid w:val="00167C78"/>
    <w:rsid w:val="00167E7F"/>
    <w:rsid w:val="00170133"/>
    <w:rsid w:val="0017013D"/>
    <w:rsid w:val="0017025A"/>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433"/>
    <w:rsid w:val="001755AE"/>
    <w:rsid w:val="0017612D"/>
    <w:rsid w:val="001763FC"/>
    <w:rsid w:val="00176A05"/>
    <w:rsid w:val="00176D56"/>
    <w:rsid w:val="00176DC8"/>
    <w:rsid w:val="00177019"/>
    <w:rsid w:val="00177157"/>
    <w:rsid w:val="0018088E"/>
    <w:rsid w:val="00181111"/>
    <w:rsid w:val="0018119E"/>
    <w:rsid w:val="0018121D"/>
    <w:rsid w:val="0018172E"/>
    <w:rsid w:val="001818FA"/>
    <w:rsid w:val="00181BB3"/>
    <w:rsid w:val="00181CE0"/>
    <w:rsid w:val="00181E87"/>
    <w:rsid w:val="00182317"/>
    <w:rsid w:val="0018299F"/>
    <w:rsid w:val="00182AC2"/>
    <w:rsid w:val="00182CAD"/>
    <w:rsid w:val="00183187"/>
    <w:rsid w:val="0018320D"/>
    <w:rsid w:val="001833A9"/>
    <w:rsid w:val="0018379C"/>
    <w:rsid w:val="00183969"/>
    <w:rsid w:val="00183C35"/>
    <w:rsid w:val="001842D5"/>
    <w:rsid w:val="00184639"/>
    <w:rsid w:val="0018519D"/>
    <w:rsid w:val="00185227"/>
    <w:rsid w:val="0018522A"/>
    <w:rsid w:val="001857CA"/>
    <w:rsid w:val="00185B15"/>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C40"/>
    <w:rsid w:val="00191D92"/>
    <w:rsid w:val="00191E1F"/>
    <w:rsid w:val="001923AE"/>
    <w:rsid w:val="0019243B"/>
    <w:rsid w:val="001926CD"/>
    <w:rsid w:val="001927A6"/>
    <w:rsid w:val="00192E9D"/>
    <w:rsid w:val="00193540"/>
    <w:rsid w:val="00193579"/>
    <w:rsid w:val="001941E6"/>
    <w:rsid w:val="00194714"/>
    <w:rsid w:val="00194DEB"/>
    <w:rsid w:val="00194F0A"/>
    <w:rsid w:val="00194F82"/>
    <w:rsid w:val="001957DC"/>
    <w:rsid w:val="00195E21"/>
    <w:rsid w:val="00195F47"/>
    <w:rsid w:val="00196463"/>
    <w:rsid w:val="00196949"/>
    <w:rsid w:val="00196A2D"/>
    <w:rsid w:val="00196EEE"/>
    <w:rsid w:val="001970F7"/>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3BCD"/>
    <w:rsid w:val="001A492F"/>
    <w:rsid w:val="001A4C4E"/>
    <w:rsid w:val="001A4E12"/>
    <w:rsid w:val="001A589C"/>
    <w:rsid w:val="001A5EB9"/>
    <w:rsid w:val="001A6170"/>
    <w:rsid w:val="001A696F"/>
    <w:rsid w:val="001A6E3E"/>
    <w:rsid w:val="001A7731"/>
    <w:rsid w:val="001A7C55"/>
    <w:rsid w:val="001B02B9"/>
    <w:rsid w:val="001B0A81"/>
    <w:rsid w:val="001B0C11"/>
    <w:rsid w:val="001B0EB0"/>
    <w:rsid w:val="001B26BE"/>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D0C"/>
    <w:rsid w:val="001C3EAC"/>
    <w:rsid w:val="001C3F34"/>
    <w:rsid w:val="001C4472"/>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726"/>
    <w:rsid w:val="001D1A3C"/>
    <w:rsid w:val="001D1AF9"/>
    <w:rsid w:val="001D27DD"/>
    <w:rsid w:val="001D2985"/>
    <w:rsid w:val="001D299B"/>
    <w:rsid w:val="001D2C22"/>
    <w:rsid w:val="001D2C6A"/>
    <w:rsid w:val="001D2D3D"/>
    <w:rsid w:val="001D2EDF"/>
    <w:rsid w:val="001D32ED"/>
    <w:rsid w:val="001D393B"/>
    <w:rsid w:val="001D3F46"/>
    <w:rsid w:val="001D4294"/>
    <w:rsid w:val="001D4B35"/>
    <w:rsid w:val="001D4BE5"/>
    <w:rsid w:val="001D4EEF"/>
    <w:rsid w:val="001D5032"/>
    <w:rsid w:val="001D50C5"/>
    <w:rsid w:val="001D5233"/>
    <w:rsid w:val="001D52D0"/>
    <w:rsid w:val="001D54E7"/>
    <w:rsid w:val="001D6053"/>
    <w:rsid w:val="001D620C"/>
    <w:rsid w:val="001D6315"/>
    <w:rsid w:val="001D665D"/>
    <w:rsid w:val="001D6920"/>
    <w:rsid w:val="001D69F0"/>
    <w:rsid w:val="001D6EB5"/>
    <w:rsid w:val="001D6F6F"/>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8D5"/>
    <w:rsid w:val="001E594F"/>
    <w:rsid w:val="001E5BD2"/>
    <w:rsid w:val="001E5E4F"/>
    <w:rsid w:val="001E6B42"/>
    <w:rsid w:val="001E6C0B"/>
    <w:rsid w:val="001E6E53"/>
    <w:rsid w:val="001E6F79"/>
    <w:rsid w:val="001E6FF3"/>
    <w:rsid w:val="001F0956"/>
    <w:rsid w:val="001F0A15"/>
    <w:rsid w:val="001F0B1A"/>
    <w:rsid w:val="001F1030"/>
    <w:rsid w:val="001F1227"/>
    <w:rsid w:val="001F16E7"/>
    <w:rsid w:val="001F1797"/>
    <w:rsid w:val="001F1FB5"/>
    <w:rsid w:val="001F224A"/>
    <w:rsid w:val="001F23DC"/>
    <w:rsid w:val="001F2DBF"/>
    <w:rsid w:val="001F3197"/>
    <w:rsid w:val="001F321D"/>
    <w:rsid w:val="001F3455"/>
    <w:rsid w:val="001F3538"/>
    <w:rsid w:val="001F36A7"/>
    <w:rsid w:val="001F3A9D"/>
    <w:rsid w:val="001F40A7"/>
    <w:rsid w:val="001F428F"/>
    <w:rsid w:val="001F44D4"/>
    <w:rsid w:val="001F4507"/>
    <w:rsid w:val="001F4C4A"/>
    <w:rsid w:val="001F4E06"/>
    <w:rsid w:val="001F4EFF"/>
    <w:rsid w:val="001F5722"/>
    <w:rsid w:val="001F62F7"/>
    <w:rsid w:val="001F7657"/>
    <w:rsid w:val="00200B03"/>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52C"/>
    <w:rsid w:val="002103AA"/>
    <w:rsid w:val="002103B2"/>
    <w:rsid w:val="00210731"/>
    <w:rsid w:val="00210D38"/>
    <w:rsid w:val="00210E07"/>
    <w:rsid w:val="00210E9E"/>
    <w:rsid w:val="0021106A"/>
    <w:rsid w:val="0021114F"/>
    <w:rsid w:val="002112EC"/>
    <w:rsid w:val="00211598"/>
    <w:rsid w:val="002116AC"/>
    <w:rsid w:val="002119ED"/>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1B9"/>
    <w:rsid w:val="00223499"/>
    <w:rsid w:val="0022379F"/>
    <w:rsid w:val="00223803"/>
    <w:rsid w:val="002238C9"/>
    <w:rsid w:val="00223B2A"/>
    <w:rsid w:val="00223B53"/>
    <w:rsid w:val="002243E8"/>
    <w:rsid w:val="00224488"/>
    <w:rsid w:val="00224908"/>
    <w:rsid w:val="00224CF8"/>
    <w:rsid w:val="00224D19"/>
    <w:rsid w:val="00224DEE"/>
    <w:rsid w:val="00225186"/>
    <w:rsid w:val="00225305"/>
    <w:rsid w:val="00225410"/>
    <w:rsid w:val="0022577E"/>
    <w:rsid w:val="00225CBF"/>
    <w:rsid w:val="00225E51"/>
    <w:rsid w:val="00225F2C"/>
    <w:rsid w:val="00226291"/>
    <w:rsid w:val="0022681B"/>
    <w:rsid w:val="00226847"/>
    <w:rsid w:val="00226E72"/>
    <w:rsid w:val="002270C1"/>
    <w:rsid w:val="00227219"/>
    <w:rsid w:val="00230354"/>
    <w:rsid w:val="00230403"/>
    <w:rsid w:val="00230586"/>
    <w:rsid w:val="00230A2B"/>
    <w:rsid w:val="00230BB9"/>
    <w:rsid w:val="00230F01"/>
    <w:rsid w:val="00230FD3"/>
    <w:rsid w:val="002317B9"/>
    <w:rsid w:val="00231982"/>
    <w:rsid w:val="002319DE"/>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FA2"/>
    <w:rsid w:val="002371EA"/>
    <w:rsid w:val="00237942"/>
    <w:rsid w:val="00237AF3"/>
    <w:rsid w:val="00240617"/>
    <w:rsid w:val="0024097C"/>
    <w:rsid w:val="00240EFA"/>
    <w:rsid w:val="00240FE3"/>
    <w:rsid w:val="002413B5"/>
    <w:rsid w:val="002415D1"/>
    <w:rsid w:val="00242110"/>
    <w:rsid w:val="0024224A"/>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E54"/>
    <w:rsid w:val="00243F01"/>
    <w:rsid w:val="002440DB"/>
    <w:rsid w:val="0024412D"/>
    <w:rsid w:val="00244650"/>
    <w:rsid w:val="00244689"/>
    <w:rsid w:val="00244A5D"/>
    <w:rsid w:val="00244C08"/>
    <w:rsid w:val="00244F0F"/>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898"/>
    <w:rsid w:val="00256A7E"/>
    <w:rsid w:val="00256ADD"/>
    <w:rsid w:val="00257343"/>
    <w:rsid w:val="0025734B"/>
    <w:rsid w:val="002573D3"/>
    <w:rsid w:val="00257A5C"/>
    <w:rsid w:val="00257B8E"/>
    <w:rsid w:val="00257C94"/>
    <w:rsid w:val="00257FC6"/>
    <w:rsid w:val="00260063"/>
    <w:rsid w:val="002602B2"/>
    <w:rsid w:val="00260BD3"/>
    <w:rsid w:val="00260E96"/>
    <w:rsid w:val="00260EB4"/>
    <w:rsid w:val="0026135B"/>
    <w:rsid w:val="0026166D"/>
    <w:rsid w:val="00261E59"/>
    <w:rsid w:val="00261FA6"/>
    <w:rsid w:val="002620A9"/>
    <w:rsid w:val="002625B4"/>
    <w:rsid w:val="00262C5E"/>
    <w:rsid w:val="0026311D"/>
    <w:rsid w:val="00263228"/>
    <w:rsid w:val="002633FE"/>
    <w:rsid w:val="002636F5"/>
    <w:rsid w:val="00263C7C"/>
    <w:rsid w:val="002640E8"/>
    <w:rsid w:val="00264157"/>
    <w:rsid w:val="0026486F"/>
    <w:rsid w:val="00264B65"/>
    <w:rsid w:val="00265032"/>
    <w:rsid w:val="0026517F"/>
    <w:rsid w:val="002651D8"/>
    <w:rsid w:val="00265526"/>
    <w:rsid w:val="00265BEE"/>
    <w:rsid w:val="0026600F"/>
    <w:rsid w:val="0026619C"/>
    <w:rsid w:val="0026665B"/>
    <w:rsid w:val="00266686"/>
    <w:rsid w:val="00266744"/>
    <w:rsid w:val="00266C9D"/>
    <w:rsid w:val="00266FBB"/>
    <w:rsid w:val="00267046"/>
    <w:rsid w:val="0026720D"/>
    <w:rsid w:val="00267283"/>
    <w:rsid w:val="002672F6"/>
    <w:rsid w:val="002676F0"/>
    <w:rsid w:val="00267BD7"/>
    <w:rsid w:val="00270AF9"/>
    <w:rsid w:val="00270E66"/>
    <w:rsid w:val="0027105D"/>
    <w:rsid w:val="002715D2"/>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983"/>
    <w:rsid w:val="00275AB2"/>
    <w:rsid w:val="00275EB0"/>
    <w:rsid w:val="00276288"/>
    <w:rsid w:val="00276485"/>
    <w:rsid w:val="00276669"/>
    <w:rsid w:val="002767A6"/>
    <w:rsid w:val="0027686E"/>
    <w:rsid w:val="00276AB3"/>
    <w:rsid w:val="00276F21"/>
    <w:rsid w:val="002771CC"/>
    <w:rsid w:val="0027762B"/>
    <w:rsid w:val="00277855"/>
    <w:rsid w:val="0028015E"/>
    <w:rsid w:val="002807C7"/>
    <w:rsid w:val="00280A0B"/>
    <w:rsid w:val="0028191D"/>
    <w:rsid w:val="00281DE7"/>
    <w:rsid w:val="0028226F"/>
    <w:rsid w:val="00282505"/>
    <w:rsid w:val="0028294A"/>
    <w:rsid w:val="002829D8"/>
    <w:rsid w:val="002831CC"/>
    <w:rsid w:val="002831D8"/>
    <w:rsid w:val="00283379"/>
    <w:rsid w:val="0028382F"/>
    <w:rsid w:val="00283A06"/>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D32"/>
    <w:rsid w:val="00297FF4"/>
    <w:rsid w:val="002A0294"/>
    <w:rsid w:val="002A08E6"/>
    <w:rsid w:val="002A108F"/>
    <w:rsid w:val="002A12C9"/>
    <w:rsid w:val="002A1778"/>
    <w:rsid w:val="002A1A27"/>
    <w:rsid w:val="002A22D5"/>
    <w:rsid w:val="002A254E"/>
    <w:rsid w:val="002A2769"/>
    <w:rsid w:val="002A28B9"/>
    <w:rsid w:val="002A312B"/>
    <w:rsid w:val="002A31AB"/>
    <w:rsid w:val="002A33A1"/>
    <w:rsid w:val="002A36AD"/>
    <w:rsid w:val="002A3768"/>
    <w:rsid w:val="002A3A06"/>
    <w:rsid w:val="002A3AAE"/>
    <w:rsid w:val="002A3AD4"/>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7B0"/>
    <w:rsid w:val="002B1971"/>
    <w:rsid w:val="002B1A13"/>
    <w:rsid w:val="002B1A71"/>
    <w:rsid w:val="002B1A8A"/>
    <w:rsid w:val="002B1F4B"/>
    <w:rsid w:val="002B260C"/>
    <w:rsid w:val="002B27B9"/>
    <w:rsid w:val="002B2C23"/>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753"/>
    <w:rsid w:val="002C0BC6"/>
    <w:rsid w:val="002C0CF5"/>
    <w:rsid w:val="002C0F14"/>
    <w:rsid w:val="002C0F7B"/>
    <w:rsid w:val="002C10BA"/>
    <w:rsid w:val="002C12EA"/>
    <w:rsid w:val="002C14E2"/>
    <w:rsid w:val="002C17D4"/>
    <w:rsid w:val="002C18F1"/>
    <w:rsid w:val="002C1AAD"/>
    <w:rsid w:val="002C205F"/>
    <w:rsid w:val="002C208F"/>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61F"/>
    <w:rsid w:val="002D0789"/>
    <w:rsid w:val="002D0B7A"/>
    <w:rsid w:val="002D148E"/>
    <w:rsid w:val="002D16FA"/>
    <w:rsid w:val="002D18E6"/>
    <w:rsid w:val="002D19C2"/>
    <w:rsid w:val="002D1D15"/>
    <w:rsid w:val="002D1D36"/>
    <w:rsid w:val="002D2126"/>
    <w:rsid w:val="002D2171"/>
    <w:rsid w:val="002D249B"/>
    <w:rsid w:val="002D2BB6"/>
    <w:rsid w:val="002D3033"/>
    <w:rsid w:val="002D3149"/>
    <w:rsid w:val="002D36FB"/>
    <w:rsid w:val="002D3DCE"/>
    <w:rsid w:val="002D3DE6"/>
    <w:rsid w:val="002D4084"/>
    <w:rsid w:val="002D4578"/>
    <w:rsid w:val="002D465B"/>
    <w:rsid w:val="002D4CB5"/>
    <w:rsid w:val="002D50F9"/>
    <w:rsid w:val="002D62F9"/>
    <w:rsid w:val="002D632B"/>
    <w:rsid w:val="002D6667"/>
    <w:rsid w:val="002D77FC"/>
    <w:rsid w:val="002D7B4C"/>
    <w:rsid w:val="002E01ED"/>
    <w:rsid w:val="002E0642"/>
    <w:rsid w:val="002E173A"/>
    <w:rsid w:val="002E1895"/>
    <w:rsid w:val="002E1E7C"/>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BC7"/>
    <w:rsid w:val="002E7C93"/>
    <w:rsid w:val="002E7D0A"/>
    <w:rsid w:val="002F0302"/>
    <w:rsid w:val="002F049E"/>
    <w:rsid w:val="002F054D"/>
    <w:rsid w:val="002F05F2"/>
    <w:rsid w:val="002F10DC"/>
    <w:rsid w:val="002F12FF"/>
    <w:rsid w:val="002F14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ECF"/>
    <w:rsid w:val="002F6F05"/>
    <w:rsid w:val="002F6F62"/>
    <w:rsid w:val="002F72BF"/>
    <w:rsid w:val="002F7470"/>
    <w:rsid w:val="002F78D1"/>
    <w:rsid w:val="002F79C7"/>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4E4"/>
    <w:rsid w:val="00305BEB"/>
    <w:rsid w:val="00305C56"/>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AAE"/>
    <w:rsid w:val="00312EC3"/>
    <w:rsid w:val="003132E9"/>
    <w:rsid w:val="003135F1"/>
    <w:rsid w:val="003140D9"/>
    <w:rsid w:val="00314282"/>
    <w:rsid w:val="003142FB"/>
    <w:rsid w:val="00314666"/>
    <w:rsid w:val="00314908"/>
    <w:rsid w:val="0031490E"/>
    <w:rsid w:val="00314B40"/>
    <w:rsid w:val="00314B6F"/>
    <w:rsid w:val="003153A8"/>
    <w:rsid w:val="003162E0"/>
    <w:rsid w:val="0031666D"/>
    <w:rsid w:val="003167FE"/>
    <w:rsid w:val="00316DDA"/>
    <w:rsid w:val="00317CA7"/>
    <w:rsid w:val="00320443"/>
    <w:rsid w:val="00320E01"/>
    <w:rsid w:val="00320E12"/>
    <w:rsid w:val="00320FAE"/>
    <w:rsid w:val="00321981"/>
    <w:rsid w:val="00321B38"/>
    <w:rsid w:val="00321BF1"/>
    <w:rsid w:val="0032200D"/>
    <w:rsid w:val="00322066"/>
    <w:rsid w:val="00322176"/>
    <w:rsid w:val="0032262D"/>
    <w:rsid w:val="0032285E"/>
    <w:rsid w:val="003229F4"/>
    <w:rsid w:val="003230C1"/>
    <w:rsid w:val="00323847"/>
    <w:rsid w:val="00323D30"/>
    <w:rsid w:val="00323DAE"/>
    <w:rsid w:val="00324184"/>
    <w:rsid w:val="00324B9A"/>
    <w:rsid w:val="00324DEC"/>
    <w:rsid w:val="003250BD"/>
    <w:rsid w:val="00325416"/>
    <w:rsid w:val="00325A65"/>
    <w:rsid w:val="00325AD0"/>
    <w:rsid w:val="00325D60"/>
    <w:rsid w:val="00326156"/>
    <w:rsid w:val="00326200"/>
    <w:rsid w:val="0032670D"/>
    <w:rsid w:val="00326DE4"/>
    <w:rsid w:val="0032734D"/>
    <w:rsid w:val="00327C44"/>
    <w:rsid w:val="00327CC4"/>
    <w:rsid w:val="00327D41"/>
    <w:rsid w:val="003303D7"/>
    <w:rsid w:val="00330A1F"/>
    <w:rsid w:val="00330A69"/>
    <w:rsid w:val="00330C74"/>
    <w:rsid w:val="00330CA1"/>
    <w:rsid w:val="00330CC3"/>
    <w:rsid w:val="00330FAD"/>
    <w:rsid w:val="00330FF5"/>
    <w:rsid w:val="00331C0D"/>
    <w:rsid w:val="0033200F"/>
    <w:rsid w:val="00332624"/>
    <w:rsid w:val="0033297B"/>
    <w:rsid w:val="003329C2"/>
    <w:rsid w:val="00332FAB"/>
    <w:rsid w:val="00333126"/>
    <w:rsid w:val="003336FF"/>
    <w:rsid w:val="00333B8D"/>
    <w:rsid w:val="00333D70"/>
    <w:rsid w:val="00333EAA"/>
    <w:rsid w:val="00334112"/>
    <w:rsid w:val="003343CE"/>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7F4"/>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9F0"/>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2C2"/>
    <w:rsid w:val="003564AF"/>
    <w:rsid w:val="00356566"/>
    <w:rsid w:val="00356D53"/>
    <w:rsid w:val="003575AE"/>
    <w:rsid w:val="00357F18"/>
    <w:rsid w:val="00357FAE"/>
    <w:rsid w:val="003602CD"/>
    <w:rsid w:val="003607BF"/>
    <w:rsid w:val="003609D9"/>
    <w:rsid w:val="00360D50"/>
    <w:rsid w:val="00361533"/>
    <w:rsid w:val="00361A54"/>
    <w:rsid w:val="00362093"/>
    <w:rsid w:val="003624A3"/>
    <w:rsid w:val="00362619"/>
    <w:rsid w:val="003626E6"/>
    <w:rsid w:val="00362DF3"/>
    <w:rsid w:val="00362E51"/>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01F"/>
    <w:rsid w:val="00371127"/>
    <w:rsid w:val="003711B6"/>
    <w:rsid w:val="0037140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2E9"/>
    <w:rsid w:val="00374BBE"/>
    <w:rsid w:val="00374E35"/>
    <w:rsid w:val="00374F74"/>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6E7"/>
    <w:rsid w:val="00384B11"/>
    <w:rsid w:val="003852CE"/>
    <w:rsid w:val="00385463"/>
    <w:rsid w:val="00385CCE"/>
    <w:rsid w:val="00385DF7"/>
    <w:rsid w:val="00386132"/>
    <w:rsid w:val="00386213"/>
    <w:rsid w:val="003868EC"/>
    <w:rsid w:val="003869C0"/>
    <w:rsid w:val="00386AFD"/>
    <w:rsid w:val="00386D66"/>
    <w:rsid w:val="00387A2B"/>
    <w:rsid w:val="00387C05"/>
    <w:rsid w:val="00387FD2"/>
    <w:rsid w:val="003900CE"/>
    <w:rsid w:val="00390165"/>
    <w:rsid w:val="003904C3"/>
    <w:rsid w:val="00390755"/>
    <w:rsid w:val="00390E42"/>
    <w:rsid w:val="00390EDB"/>
    <w:rsid w:val="00390EDC"/>
    <w:rsid w:val="0039155D"/>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4A3C"/>
    <w:rsid w:val="00395103"/>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6B9"/>
    <w:rsid w:val="003A1E64"/>
    <w:rsid w:val="003A2139"/>
    <w:rsid w:val="003A31F9"/>
    <w:rsid w:val="003A346D"/>
    <w:rsid w:val="003A364E"/>
    <w:rsid w:val="003A44CD"/>
    <w:rsid w:val="003A4A04"/>
    <w:rsid w:val="003A4CE3"/>
    <w:rsid w:val="003A4F3E"/>
    <w:rsid w:val="003A5244"/>
    <w:rsid w:val="003A5349"/>
    <w:rsid w:val="003A5B8D"/>
    <w:rsid w:val="003A5DCC"/>
    <w:rsid w:val="003A603B"/>
    <w:rsid w:val="003A6270"/>
    <w:rsid w:val="003A6BAB"/>
    <w:rsid w:val="003A6CB4"/>
    <w:rsid w:val="003A6EDA"/>
    <w:rsid w:val="003A6FF8"/>
    <w:rsid w:val="003A721D"/>
    <w:rsid w:val="003A7611"/>
    <w:rsid w:val="003A7760"/>
    <w:rsid w:val="003A7783"/>
    <w:rsid w:val="003A7788"/>
    <w:rsid w:val="003A7878"/>
    <w:rsid w:val="003A7B76"/>
    <w:rsid w:val="003A7ECB"/>
    <w:rsid w:val="003A7ED2"/>
    <w:rsid w:val="003B023A"/>
    <w:rsid w:val="003B039C"/>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604"/>
    <w:rsid w:val="003B6C89"/>
    <w:rsid w:val="003B6DDB"/>
    <w:rsid w:val="003B74BD"/>
    <w:rsid w:val="003B7ABF"/>
    <w:rsid w:val="003B7E6D"/>
    <w:rsid w:val="003B7E8B"/>
    <w:rsid w:val="003C0500"/>
    <w:rsid w:val="003C06B5"/>
    <w:rsid w:val="003C073A"/>
    <w:rsid w:val="003C198E"/>
    <w:rsid w:val="003C2321"/>
    <w:rsid w:val="003C2328"/>
    <w:rsid w:val="003C25A0"/>
    <w:rsid w:val="003C2798"/>
    <w:rsid w:val="003C29AC"/>
    <w:rsid w:val="003C2A80"/>
    <w:rsid w:val="003C2E36"/>
    <w:rsid w:val="003C2F64"/>
    <w:rsid w:val="003C3015"/>
    <w:rsid w:val="003C3428"/>
    <w:rsid w:val="003C3A0C"/>
    <w:rsid w:val="003C3B6F"/>
    <w:rsid w:val="003C3D9F"/>
    <w:rsid w:val="003C3EAB"/>
    <w:rsid w:val="003C3F5E"/>
    <w:rsid w:val="003C449F"/>
    <w:rsid w:val="003C45B9"/>
    <w:rsid w:val="003C47B9"/>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529"/>
    <w:rsid w:val="003D178A"/>
    <w:rsid w:val="003D17BA"/>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816"/>
    <w:rsid w:val="003D6E4D"/>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4C4"/>
    <w:rsid w:val="003F17AD"/>
    <w:rsid w:val="003F1B59"/>
    <w:rsid w:val="003F1C99"/>
    <w:rsid w:val="003F27DA"/>
    <w:rsid w:val="003F287E"/>
    <w:rsid w:val="003F2934"/>
    <w:rsid w:val="003F2E1D"/>
    <w:rsid w:val="003F349E"/>
    <w:rsid w:val="003F4088"/>
    <w:rsid w:val="003F43D9"/>
    <w:rsid w:val="003F47EA"/>
    <w:rsid w:val="003F4E61"/>
    <w:rsid w:val="003F50B7"/>
    <w:rsid w:val="003F5224"/>
    <w:rsid w:val="003F52A3"/>
    <w:rsid w:val="003F5626"/>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D97"/>
    <w:rsid w:val="00405826"/>
    <w:rsid w:val="004058AA"/>
    <w:rsid w:val="00405A78"/>
    <w:rsid w:val="00405A7D"/>
    <w:rsid w:val="00406289"/>
    <w:rsid w:val="0040655D"/>
    <w:rsid w:val="0040685A"/>
    <w:rsid w:val="00407319"/>
    <w:rsid w:val="0040771B"/>
    <w:rsid w:val="00407A13"/>
    <w:rsid w:val="00407A16"/>
    <w:rsid w:val="00407A1B"/>
    <w:rsid w:val="00407A2E"/>
    <w:rsid w:val="00407CC6"/>
    <w:rsid w:val="00410369"/>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3C96"/>
    <w:rsid w:val="004145E9"/>
    <w:rsid w:val="0041496A"/>
    <w:rsid w:val="00414D72"/>
    <w:rsid w:val="00415057"/>
    <w:rsid w:val="0041508F"/>
    <w:rsid w:val="0041539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41F"/>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66B"/>
    <w:rsid w:val="004256B4"/>
    <w:rsid w:val="004259A7"/>
    <w:rsid w:val="00425A4F"/>
    <w:rsid w:val="00426138"/>
    <w:rsid w:val="0042676E"/>
    <w:rsid w:val="0042694D"/>
    <w:rsid w:val="00426BFB"/>
    <w:rsid w:val="00427848"/>
    <w:rsid w:val="004278F3"/>
    <w:rsid w:val="00427ED1"/>
    <w:rsid w:val="00430A99"/>
    <w:rsid w:val="00430CC8"/>
    <w:rsid w:val="00430F7B"/>
    <w:rsid w:val="004310D6"/>
    <w:rsid w:val="004313CF"/>
    <w:rsid w:val="00431689"/>
    <w:rsid w:val="00431742"/>
    <w:rsid w:val="00431844"/>
    <w:rsid w:val="004318FC"/>
    <w:rsid w:val="00431A21"/>
    <w:rsid w:val="00431A39"/>
    <w:rsid w:val="00431B80"/>
    <w:rsid w:val="00431BBF"/>
    <w:rsid w:val="00431C42"/>
    <w:rsid w:val="00431DE5"/>
    <w:rsid w:val="00431FD3"/>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A7C"/>
    <w:rsid w:val="00434A8A"/>
    <w:rsid w:val="00434C77"/>
    <w:rsid w:val="00434EDA"/>
    <w:rsid w:val="004350BF"/>
    <w:rsid w:val="00435153"/>
    <w:rsid w:val="0043526B"/>
    <w:rsid w:val="00435358"/>
    <w:rsid w:val="00435421"/>
    <w:rsid w:val="00435730"/>
    <w:rsid w:val="00435AE7"/>
    <w:rsid w:val="0043616C"/>
    <w:rsid w:val="00436E5C"/>
    <w:rsid w:val="00436F4B"/>
    <w:rsid w:val="00437664"/>
    <w:rsid w:val="004378FF"/>
    <w:rsid w:val="00437C4B"/>
    <w:rsid w:val="00437E19"/>
    <w:rsid w:val="00437FC9"/>
    <w:rsid w:val="00440C51"/>
    <w:rsid w:val="00441168"/>
    <w:rsid w:val="0044120A"/>
    <w:rsid w:val="0044157C"/>
    <w:rsid w:val="00441A52"/>
    <w:rsid w:val="00441C6F"/>
    <w:rsid w:val="00442042"/>
    <w:rsid w:val="0044225F"/>
    <w:rsid w:val="00442526"/>
    <w:rsid w:val="0044253E"/>
    <w:rsid w:val="004425AB"/>
    <w:rsid w:val="0044270A"/>
    <w:rsid w:val="00442A4E"/>
    <w:rsid w:val="00442B25"/>
    <w:rsid w:val="00442D8E"/>
    <w:rsid w:val="00442EEF"/>
    <w:rsid w:val="00443D9D"/>
    <w:rsid w:val="00443DA6"/>
    <w:rsid w:val="0044438E"/>
    <w:rsid w:val="004446F2"/>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55E"/>
    <w:rsid w:val="0045388E"/>
    <w:rsid w:val="00453DF0"/>
    <w:rsid w:val="00454558"/>
    <w:rsid w:val="0045465A"/>
    <w:rsid w:val="0045494A"/>
    <w:rsid w:val="00454C3D"/>
    <w:rsid w:val="00454CE1"/>
    <w:rsid w:val="00454E17"/>
    <w:rsid w:val="004550FC"/>
    <w:rsid w:val="004554C1"/>
    <w:rsid w:val="004556C6"/>
    <w:rsid w:val="00455B80"/>
    <w:rsid w:val="00455F3B"/>
    <w:rsid w:val="0045609B"/>
    <w:rsid w:val="00456123"/>
    <w:rsid w:val="004569DC"/>
    <w:rsid w:val="00456A16"/>
    <w:rsid w:val="0045754D"/>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3DF"/>
    <w:rsid w:val="00467404"/>
    <w:rsid w:val="004678E0"/>
    <w:rsid w:val="00467AE5"/>
    <w:rsid w:val="00467C9D"/>
    <w:rsid w:val="00467DC5"/>
    <w:rsid w:val="00467F33"/>
    <w:rsid w:val="00470640"/>
    <w:rsid w:val="0047093E"/>
    <w:rsid w:val="00470F86"/>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C5E"/>
    <w:rsid w:val="00476CE0"/>
    <w:rsid w:val="004770D4"/>
    <w:rsid w:val="004774D9"/>
    <w:rsid w:val="0047777B"/>
    <w:rsid w:val="00477B23"/>
    <w:rsid w:val="00477B55"/>
    <w:rsid w:val="00477EF3"/>
    <w:rsid w:val="004802FD"/>
    <w:rsid w:val="00480703"/>
    <w:rsid w:val="00480828"/>
    <w:rsid w:val="00480983"/>
    <w:rsid w:val="004809A5"/>
    <w:rsid w:val="00480AF9"/>
    <w:rsid w:val="00480D5D"/>
    <w:rsid w:val="00480E69"/>
    <w:rsid w:val="004811CB"/>
    <w:rsid w:val="004812F5"/>
    <w:rsid w:val="00481428"/>
    <w:rsid w:val="0048147C"/>
    <w:rsid w:val="00481738"/>
    <w:rsid w:val="0048180B"/>
    <w:rsid w:val="00481D1E"/>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5BB"/>
    <w:rsid w:val="00484BCF"/>
    <w:rsid w:val="00485C84"/>
    <w:rsid w:val="00485DFD"/>
    <w:rsid w:val="00485F97"/>
    <w:rsid w:val="00485FBD"/>
    <w:rsid w:val="0048606F"/>
    <w:rsid w:val="004861AF"/>
    <w:rsid w:val="004862C0"/>
    <w:rsid w:val="004863B6"/>
    <w:rsid w:val="004864E9"/>
    <w:rsid w:val="004866B2"/>
    <w:rsid w:val="00486BE5"/>
    <w:rsid w:val="00486D04"/>
    <w:rsid w:val="004870E8"/>
    <w:rsid w:val="0048758A"/>
    <w:rsid w:val="00487608"/>
    <w:rsid w:val="00487C88"/>
    <w:rsid w:val="00487E43"/>
    <w:rsid w:val="0049000D"/>
    <w:rsid w:val="00490424"/>
    <w:rsid w:val="0049056D"/>
    <w:rsid w:val="00490696"/>
    <w:rsid w:val="0049093F"/>
    <w:rsid w:val="00490CA0"/>
    <w:rsid w:val="0049121D"/>
    <w:rsid w:val="004914A2"/>
    <w:rsid w:val="004919F6"/>
    <w:rsid w:val="00491BAF"/>
    <w:rsid w:val="00491E56"/>
    <w:rsid w:val="004922E4"/>
    <w:rsid w:val="00492D37"/>
    <w:rsid w:val="00492F63"/>
    <w:rsid w:val="00492F7B"/>
    <w:rsid w:val="004930F2"/>
    <w:rsid w:val="00493167"/>
    <w:rsid w:val="00493237"/>
    <w:rsid w:val="00494DF2"/>
    <w:rsid w:val="00495283"/>
    <w:rsid w:val="004954D9"/>
    <w:rsid w:val="004954DD"/>
    <w:rsid w:val="004954E5"/>
    <w:rsid w:val="004956ED"/>
    <w:rsid w:val="00495983"/>
    <w:rsid w:val="0049663C"/>
    <w:rsid w:val="00496D89"/>
    <w:rsid w:val="00497304"/>
    <w:rsid w:val="004975B4"/>
    <w:rsid w:val="00497858"/>
    <w:rsid w:val="00497B18"/>
    <w:rsid w:val="00497B8E"/>
    <w:rsid w:val="00497EEC"/>
    <w:rsid w:val="00497FEB"/>
    <w:rsid w:val="004A0295"/>
    <w:rsid w:val="004A0982"/>
    <w:rsid w:val="004A0E59"/>
    <w:rsid w:val="004A1273"/>
    <w:rsid w:val="004A154F"/>
    <w:rsid w:val="004A1B76"/>
    <w:rsid w:val="004A202E"/>
    <w:rsid w:val="004A2D6A"/>
    <w:rsid w:val="004A2D74"/>
    <w:rsid w:val="004A2ED9"/>
    <w:rsid w:val="004A33D6"/>
    <w:rsid w:val="004A38C3"/>
    <w:rsid w:val="004A3A5B"/>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4DA"/>
    <w:rsid w:val="004A6719"/>
    <w:rsid w:val="004A688C"/>
    <w:rsid w:val="004A6A71"/>
    <w:rsid w:val="004A6D0B"/>
    <w:rsid w:val="004A76E7"/>
    <w:rsid w:val="004A7A36"/>
    <w:rsid w:val="004A7B0B"/>
    <w:rsid w:val="004A7C46"/>
    <w:rsid w:val="004B0053"/>
    <w:rsid w:val="004B019C"/>
    <w:rsid w:val="004B01C1"/>
    <w:rsid w:val="004B04E4"/>
    <w:rsid w:val="004B0AAD"/>
    <w:rsid w:val="004B192F"/>
    <w:rsid w:val="004B1D8B"/>
    <w:rsid w:val="004B1E24"/>
    <w:rsid w:val="004B20A1"/>
    <w:rsid w:val="004B2339"/>
    <w:rsid w:val="004B2A60"/>
    <w:rsid w:val="004B3676"/>
    <w:rsid w:val="004B3699"/>
    <w:rsid w:val="004B37D8"/>
    <w:rsid w:val="004B3C76"/>
    <w:rsid w:val="004B3CC7"/>
    <w:rsid w:val="004B406F"/>
    <w:rsid w:val="004B47A9"/>
    <w:rsid w:val="004B4988"/>
    <w:rsid w:val="004B4E75"/>
    <w:rsid w:val="004B5702"/>
    <w:rsid w:val="004B5A11"/>
    <w:rsid w:val="004B6241"/>
    <w:rsid w:val="004B665E"/>
    <w:rsid w:val="004B67B9"/>
    <w:rsid w:val="004B6A24"/>
    <w:rsid w:val="004B7854"/>
    <w:rsid w:val="004B79A9"/>
    <w:rsid w:val="004B7DE1"/>
    <w:rsid w:val="004B7E9F"/>
    <w:rsid w:val="004C04E1"/>
    <w:rsid w:val="004C05D5"/>
    <w:rsid w:val="004C07CE"/>
    <w:rsid w:val="004C0EA7"/>
    <w:rsid w:val="004C1433"/>
    <w:rsid w:val="004C15F8"/>
    <w:rsid w:val="004C1678"/>
    <w:rsid w:val="004C1A74"/>
    <w:rsid w:val="004C1EB3"/>
    <w:rsid w:val="004C23BC"/>
    <w:rsid w:val="004C23F4"/>
    <w:rsid w:val="004C359D"/>
    <w:rsid w:val="004C3803"/>
    <w:rsid w:val="004C3A9C"/>
    <w:rsid w:val="004C4787"/>
    <w:rsid w:val="004C4809"/>
    <w:rsid w:val="004C480E"/>
    <w:rsid w:val="004C50EB"/>
    <w:rsid w:val="004C57A0"/>
    <w:rsid w:val="004C5C33"/>
    <w:rsid w:val="004C5E94"/>
    <w:rsid w:val="004C6690"/>
    <w:rsid w:val="004C66DC"/>
    <w:rsid w:val="004C66FF"/>
    <w:rsid w:val="004C6755"/>
    <w:rsid w:val="004C67BB"/>
    <w:rsid w:val="004C6D19"/>
    <w:rsid w:val="004C6FE6"/>
    <w:rsid w:val="004C7421"/>
    <w:rsid w:val="004C74B2"/>
    <w:rsid w:val="004C74CC"/>
    <w:rsid w:val="004C7B01"/>
    <w:rsid w:val="004C7E90"/>
    <w:rsid w:val="004D0085"/>
    <w:rsid w:val="004D0732"/>
    <w:rsid w:val="004D16B2"/>
    <w:rsid w:val="004D19D1"/>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35D"/>
    <w:rsid w:val="004E14FD"/>
    <w:rsid w:val="004E1BAE"/>
    <w:rsid w:val="004E2221"/>
    <w:rsid w:val="004E26D7"/>
    <w:rsid w:val="004E30D9"/>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1D"/>
    <w:rsid w:val="004E6336"/>
    <w:rsid w:val="004E6342"/>
    <w:rsid w:val="004E63A4"/>
    <w:rsid w:val="004E6410"/>
    <w:rsid w:val="004E680F"/>
    <w:rsid w:val="004E6C36"/>
    <w:rsid w:val="004E6D50"/>
    <w:rsid w:val="004E6DDE"/>
    <w:rsid w:val="004E751E"/>
    <w:rsid w:val="004E7705"/>
    <w:rsid w:val="004E7846"/>
    <w:rsid w:val="004F090B"/>
    <w:rsid w:val="004F0AD0"/>
    <w:rsid w:val="004F0B99"/>
    <w:rsid w:val="004F0EEB"/>
    <w:rsid w:val="004F1196"/>
    <w:rsid w:val="004F11F5"/>
    <w:rsid w:val="004F1388"/>
    <w:rsid w:val="004F1534"/>
    <w:rsid w:val="004F1649"/>
    <w:rsid w:val="004F2C03"/>
    <w:rsid w:val="004F2E06"/>
    <w:rsid w:val="004F332D"/>
    <w:rsid w:val="004F378F"/>
    <w:rsid w:val="004F3DE3"/>
    <w:rsid w:val="004F4EB5"/>
    <w:rsid w:val="004F5302"/>
    <w:rsid w:val="004F5900"/>
    <w:rsid w:val="004F59E1"/>
    <w:rsid w:val="004F5DE7"/>
    <w:rsid w:val="004F6237"/>
    <w:rsid w:val="004F64BA"/>
    <w:rsid w:val="004F658F"/>
    <w:rsid w:val="004F6D20"/>
    <w:rsid w:val="004F7191"/>
    <w:rsid w:val="004F7623"/>
    <w:rsid w:val="004F7706"/>
    <w:rsid w:val="004F7B8C"/>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CF8"/>
    <w:rsid w:val="00507DBA"/>
    <w:rsid w:val="00507E33"/>
    <w:rsid w:val="00507FD2"/>
    <w:rsid w:val="005108CF"/>
    <w:rsid w:val="00510922"/>
    <w:rsid w:val="00510BC5"/>
    <w:rsid w:val="00510EFD"/>
    <w:rsid w:val="00511251"/>
    <w:rsid w:val="005113F5"/>
    <w:rsid w:val="00511471"/>
    <w:rsid w:val="0051152D"/>
    <w:rsid w:val="00511E84"/>
    <w:rsid w:val="00511E98"/>
    <w:rsid w:val="00511EBE"/>
    <w:rsid w:val="00512183"/>
    <w:rsid w:val="0051220D"/>
    <w:rsid w:val="0051259F"/>
    <w:rsid w:val="005125EC"/>
    <w:rsid w:val="005126E3"/>
    <w:rsid w:val="00512D66"/>
    <w:rsid w:val="00512FD6"/>
    <w:rsid w:val="0051334E"/>
    <w:rsid w:val="005134DC"/>
    <w:rsid w:val="0051366E"/>
    <w:rsid w:val="0051384A"/>
    <w:rsid w:val="00513879"/>
    <w:rsid w:val="00513AB8"/>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C67"/>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4E3D"/>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A47"/>
    <w:rsid w:val="00540BF1"/>
    <w:rsid w:val="0054169E"/>
    <w:rsid w:val="00541757"/>
    <w:rsid w:val="005417EC"/>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BA6"/>
    <w:rsid w:val="005461CD"/>
    <w:rsid w:val="005463E4"/>
    <w:rsid w:val="005469BF"/>
    <w:rsid w:val="00546A3E"/>
    <w:rsid w:val="00547123"/>
    <w:rsid w:val="005475A4"/>
    <w:rsid w:val="00547BAB"/>
    <w:rsid w:val="00547CAD"/>
    <w:rsid w:val="00547EFE"/>
    <w:rsid w:val="00550637"/>
    <w:rsid w:val="00550657"/>
    <w:rsid w:val="00550F4F"/>
    <w:rsid w:val="00551150"/>
    <w:rsid w:val="005514AB"/>
    <w:rsid w:val="005517FA"/>
    <w:rsid w:val="00551BB1"/>
    <w:rsid w:val="00551BB7"/>
    <w:rsid w:val="005520CF"/>
    <w:rsid w:val="005523E4"/>
    <w:rsid w:val="00552F27"/>
    <w:rsid w:val="005535F1"/>
    <w:rsid w:val="0055367F"/>
    <w:rsid w:val="005537F1"/>
    <w:rsid w:val="0055383E"/>
    <w:rsid w:val="005538EF"/>
    <w:rsid w:val="00553AC1"/>
    <w:rsid w:val="0055461F"/>
    <w:rsid w:val="00554952"/>
    <w:rsid w:val="00554A69"/>
    <w:rsid w:val="00554E47"/>
    <w:rsid w:val="00555197"/>
    <w:rsid w:val="005552C1"/>
    <w:rsid w:val="00555BF7"/>
    <w:rsid w:val="0055601C"/>
    <w:rsid w:val="0055602C"/>
    <w:rsid w:val="00556113"/>
    <w:rsid w:val="0055667E"/>
    <w:rsid w:val="00556798"/>
    <w:rsid w:val="005569E1"/>
    <w:rsid w:val="00556D70"/>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C75"/>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A0"/>
    <w:rsid w:val="00576E21"/>
    <w:rsid w:val="00576F26"/>
    <w:rsid w:val="005773F5"/>
    <w:rsid w:val="005773FA"/>
    <w:rsid w:val="00577699"/>
    <w:rsid w:val="005779D1"/>
    <w:rsid w:val="00577FA2"/>
    <w:rsid w:val="0058033E"/>
    <w:rsid w:val="0058038B"/>
    <w:rsid w:val="00580928"/>
    <w:rsid w:val="00580BB8"/>
    <w:rsid w:val="00581178"/>
    <w:rsid w:val="00581E5C"/>
    <w:rsid w:val="00582798"/>
    <w:rsid w:val="00582876"/>
    <w:rsid w:val="00582D24"/>
    <w:rsid w:val="00582E1E"/>
    <w:rsid w:val="00583393"/>
    <w:rsid w:val="00583477"/>
    <w:rsid w:val="00583599"/>
    <w:rsid w:val="00583B51"/>
    <w:rsid w:val="00583B92"/>
    <w:rsid w:val="00583E06"/>
    <w:rsid w:val="00583E1C"/>
    <w:rsid w:val="00584160"/>
    <w:rsid w:val="00585219"/>
    <w:rsid w:val="0058540C"/>
    <w:rsid w:val="005856A5"/>
    <w:rsid w:val="005859AF"/>
    <w:rsid w:val="005860EB"/>
    <w:rsid w:val="00586433"/>
    <w:rsid w:val="00586B60"/>
    <w:rsid w:val="00586D2F"/>
    <w:rsid w:val="0058780F"/>
    <w:rsid w:val="00587BC0"/>
    <w:rsid w:val="00587DBD"/>
    <w:rsid w:val="00587F19"/>
    <w:rsid w:val="00590646"/>
    <w:rsid w:val="0059099C"/>
    <w:rsid w:val="00590E32"/>
    <w:rsid w:val="0059108A"/>
    <w:rsid w:val="00591530"/>
    <w:rsid w:val="00591BFF"/>
    <w:rsid w:val="00591DCD"/>
    <w:rsid w:val="005921B1"/>
    <w:rsid w:val="005922CC"/>
    <w:rsid w:val="005924D3"/>
    <w:rsid w:val="00592646"/>
    <w:rsid w:val="005931CC"/>
    <w:rsid w:val="00593438"/>
    <w:rsid w:val="00593857"/>
    <w:rsid w:val="00593912"/>
    <w:rsid w:val="00593EFD"/>
    <w:rsid w:val="005940EF"/>
    <w:rsid w:val="0059469C"/>
    <w:rsid w:val="00594A06"/>
    <w:rsid w:val="00594B8E"/>
    <w:rsid w:val="00594C0E"/>
    <w:rsid w:val="00595653"/>
    <w:rsid w:val="00595682"/>
    <w:rsid w:val="0059595F"/>
    <w:rsid w:val="00595B23"/>
    <w:rsid w:val="00595F2A"/>
    <w:rsid w:val="00595F30"/>
    <w:rsid w:val="0059607A"/>
    <w:rsid w:val="0059693E"/>
    <w:rsid w:val="005969B8"/>
    <w:rsid w:val="00596E45"/>
    <w:rsid w:val="00596F8F"/>
    <w:rsid w:val="00597175"/>
    <w:rsid w:val="00597317"/>
    <w:rsid w:val="00597C91"/>
    <w:rsid w:val="00597F74"/>
    <w:rsid w:val="00597F78"/>
    <w:rsid w:val="005A005E"/>
    <w:rsid w:val="005A01D3"/>
    <w:rsid w:val="005A0239"/>
    <w:rsid w:val="005A02C7"/>
    <w:rsid w:val="005A0347"/>
    <w:rsid w:val="005A03AF"/>
    <w:rsid w:val="005A05F5"/>
    <w:rsid w:val="005A0900"/>
    <w:rsid w:val="005A0907"/>
    <w:rsid w:val="005A0BB9"/>
    <w:rsid w:val="005A10C1"/>
    <w:rsid w:val="005A160B"/>
    <w:rsid w:val="005A2087"/>
    <w:rsid w:val="005A24A0"/>
    <w:rsid w:val="005A310C"/>
    <w:rsid w:val="005A3C0E"/>
    <w:rsid w:val="005A3F14"/>
    <w:rsid w:val="005A403B"/>
    <w:rsid w:val="005A4398"/>
    <w:rsid w:val="005A4774"/>
    <w:rsid w:val="005A47A4"/>
    <w:rsid w:val="005A519E"/>
    <w:rsid w:val="005A54E4"/>
    <w:rsid w:val="005A5C54"/>
    <w:rsid w:val="005A5E9D"/>
    <w:rsid w:val="005A6892"/>
    <w:rsid w:val="005A695A"/>
    <w:rsid w:val="005A6FB5"/>
    <w:rsid w:val="005A73F7"/>
    <w:rsid w:val="005A77AF"/>
    <w:rsid w:val="005A7AC4"/>
    <w:rsid w:val="005A7ADA"/>
    <w:rsid w:val="005B0467"/>
    <w:rsid w:val="005B076D"/>
    <w:rsid w:val="005B07A5"/>
    <w:rsid w:val="005B093C"/>
    <w:rsid w:val="005B0A72"/>
    <w:rsid w:val="005B0AA6"/>
    <w:rsid w:val="005B0E4D"/>
    <w:rsid w:val="005B10E0"/>
    <w:rsid w:val="005B19B2"/>
    <w:rsid w:val="005B2E06"/>
    <w:rsid w:val="005B2E6A"/>
    <w:rsid w:val="005B3098"/>
    <w:rsid w:val="005B3707"/>
    <w:rsid w:val="005B421A"/>
    <w:rsid w:val="005B4B1F"/>
    <w:rsid w:val="005B4D06"/>
    <w:rsid w:val="005B4F48"/>
    <w:rsid w:val="005B587D"/>
    <w:rsid w:val="005B63D4"/>
    <w:rsid w:val="005B6455"/>
    <w:rsid w:val="005B6471"/>
    <w:rsid w:val="005B665B"/>
    <w:rsid w:val="005B69B0"/>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02"/>
    <w:rsid w:val="005C4A38"/>
    <w:rsid w:val="005C4B21"/>
    <w:rsid w:val="005C4BDA"/>
    <w:rsid w:val="005C4E97"/>
    <w:rsid w:val="005C52F7"/>
    <w:rsid w:val="005C562D"/>
    <w:rsid w:val="005C5902"/>
    <w:rsid w:val="005C5ABF"/>
    <w:rsid w:val="005C5B17"/>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13"/>
    <w:rsid w:val="005D27F6"/>
    <w:rsid w:val="005D28B7"/>
    <w:rsid w:val="005D3292"/>
    <w:rsid w:val="005D33B9"/>
    <w:rsid w:val="005D3A37"/>
    <w:rsid w:val="005D401E"/>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03D"/>
    <w:rsid w:val="005E091B"/>
    <w:rsid w:val="005E10AB"/>
    <w:rsid w:val="005E15F0"/>
    <w:rsid w:val="005E162A"/>
    <w:rsid w:val="005E1A32"/>
    <w:rsid w:val="005E1E4A"/>
    <w:rsid w:val="005E1EA4"/>
    <w:rsid w:val="005E20FF"/>
    <w:rsid w:val="005E25FA"/>
    <w:rsid w:val="005E2673"/>
    <w:rsid w:val="005E2ACB"/>
    <w:rsid w:val="005E2DF2"/>
    <w:rsid w:val="005E2FE5"/>
    <w:rsid w:val="005E328B"/>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294"/>
    <w:rsid w:val="005F2BEC"/>
    <w:rsid w:val="005F2DBC"/>
    <w:rsid w:val="005F2E35"/>
    <w:rsid w:val="005F3557"/>
    <w:rsid w:val="005F359C"/>
    <w:rsid w:val="005F39E0"/>
    <w:rsid w:val="005F3C87"/>
    <w:rsid w:val="005F44B5"/>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C62"/>
    <w:rsid w:val="00606EAF"/>
    <w:rsid w:val="00607721"/>
    <w:rsid w:val="00607A91"/>
    <w:rsid w:val="00610010"/>
    <w:rsid w:val="0061005C"/>
    <w:rsid w:val="00610E14"/>
    <w:rsid w:val="00610FF7"/>
    <w:rsid w:val="00611291"/>
    <w:rsid w:val="0061166F"/>
    <w:rsid w:val="0061185F"/>
    <w:rsid w:val="006119AC"/>
    <w:rsid w:val="00611BA5"/>
    <w:rsid w:val="006121A9"/>
    <w:rsid w:val="00612517"/>
    <w:rsid w:val="00612649"/>
    <w:rsid w:val="0061268F"/>
    <w:rsid w:val="00612917"/>
    <w:rsid w:val="00612F39"/>
    <w:rsid w:val="00613161"/>
    <w:rsid w:val="0061323C"/>
    <w:rsid w:val="006140B2"/>
    <w:rsid w:val="006144F4"/>
    <w:rsid w:val="0061456F"/>
    <w:rsid w:val="00614771"/>
    <w:rsid w:val="00614D15"/>
    <w:rsid w:val="00614DF7"/>
    <w:rsid w:val="00614E47"/>
    <w:rsid w:val="00614F5A"/>
    <w:rsid w:val="006155AA"/>
    <w:rsid w:val="006156D5"/>
    <w:rsid w:val="00615962"/>
    <w:rsid w:val="00615A85"/>
    <w:rsid w:val="00615BEE"/>
    <w:rsid w:val="00615CCC"/>
    <w:rsid w:val="00615D83"/>
    <w:rsid w:val="0061607B"/>
    <w:rsid w:val="00616B3E"/>
    <w:rsid w:val="00617324"/>
    <w:rsid w:val="00617371"/>
    <w:rsid w:val="006178F4"/>
    <w:rsid w:val="00617B42"/>
    <w:rsid w:val="00620285"/>
    <w:rsid w:val="0062095F"/>
    <w:rsid w:val="00620A9A"/>
    <w:rsid w:val="0062109D"/>
    <w:rsid w:val="0062142F"/>
    <w:rsid w:val="00621A88"/>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735"/>
    <w:rsid w:val="00624C4B"/>
    <w:rsid w:val="00625B1E"/>
    <w:rsid w:val="00626459"/>
    <w:rsid w:val="00626C72"/>
    <w:rsid w:val="00626DD0"/>
    <w:rsid w:val="006271E9"/>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756A"/>
    <w:rsid w:val="0063767A"/>
    <w:rsid w:val="00637A4C"/>
    <w:rsid w:val="00637B5B"/>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41C"/>
    <w:rsid w:val="006438C7"/>
    <w:rsid w:val="00643A61"/>
    <w:rsid w:val="00643B7F"/>
    <w:rsid w:val="00643BC5"/>
    <w:rsid w:val="00643D02"/>
    <w:rsid w:val="00644042"/>
    <w:rsid w:val="006444F0"/>
    <w:rsid w:val="006447E0"/>
    <w:rsid w:val="00644981"/>
    <w:rsid w:val="00644B5E"/>
    <w:rsid w:val="00644EFD"/>
    <w:rsid w:val="0064550E"/>
    <w:rsid w:val="00645C18"/>
    <w:rsid w:val="00645CFD"/>
    <w:rsid w:val="0064629B"/>
    <w:rsid w:val="00646303"/>
    <w:rsid w:val="006467FD"/>
    <w:rsid w:val="006468E7"/>
    <w:rsid w:val="00646C3D"/>
    <w:rsid w:val="00646D83"/>
    <w:rsid w:val="00646DCB"/>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94B"/>
    <w:rsid w:val="00654C3D"/>
    <w:rsid w:val="00654C60"/>
    <w:rsid w:val="00654DF8"/>
    <w:rsid w:val="006553F6"/>
    <w:rsid w:val="00655689"/>
    <w:rsid w:val="00655D3F"/>
    <w:rsid w:val="00655F2B"/>
    <w:rsid w:val="0065605A"/>
    <w:rsid w:val="006561FB"/>
    <w:rsid w:val="00656311"/>
    <w:rsid w:val="0065649C"/>
    <w:rsid w:val="006564C7"/>
    <w:rsid w:val="00656628"/>
    <w:rsid w:val="00656864"/>
    <w:rsid w:val="00656878"/>
    <w:rsid w:val="00656DD8"/>
    <w:rsid w:val="00656FA7"/>
    <w:rsid w:val="00657563"/>
    <w:rsid w:val="00657D39"/>
    <w:rsid w:val="006601A6"/>
    <w:rsid w:val="006604FB"/>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5DB"/>
    <w:rsid w:val="006636CD"/>
    <w:rsid w:val="0066388A"/>
    <w:rsid w:val="0066488A"/>
    <w:rsid w:val="00664B79"/>
    <w:rsid w:val="00664CD2"/>
    <w:rsid w:val="00664E33"/>
    <w:rsid w:val="006650AB"/>
    <w:rsid w:val="006657C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FE1"/>
    <w:rsid w:val="00673332"/>
    <w:rsid w:val="0067389F"/>
    <w:rsid w:val="0067394D"/>
    <w:rsid w:val="006742D5"/>
    <w:rsid w:val="00674626"/>
    <w:rsid w:val="00674700"/>
    <w:rsid w:val="006748C8"/>
    <w:rsid w:val="00674B92"/>
    <w:rsid w:val="00675615"/>
    <w:rsid w:val="00675BF1"/>
    <w:rsid w:val="00675D5F"/>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4DD3"/>
    <w:rsid w:val="00685896"/>
    <w:rsid w:val="00685994"/>
    <w:rsid w:val="00685C0D"/>
    <w:rsid w:val="00685DFA"/>
    <w:rsid w:val="006861E8"/>
    <w:rsid w:val="00686DE8"/>
    <w:rsid w:val="0068723C"/>
    <w:rsid w:val="00687350"/>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768"/>
    <w:rsid w:val="006A09C2"/>
    <w:rsid w:val="006A0B51"/>
    <w:rsid w:val="006A0D3B"/>
    <w:rsid w:val="006A1224"/>
    <w:rsid w:val="006A12E6"/>
    <w:rsid w:val="006A15F0"/>
    <w:rsid w:val="006A1CC0"/>
    <w:rsid w:val="006A2A34"/>
    <w:rsid w:val="006A2B82"/>
    <w:rsid w:val="006A30EE"/>
    <w:rsid w:val="006A328B"/>
    <w:rsid w:val="006A350B"/>
    <w:rsid w:val="006A35AC"/>
    <w:rsid w:val="006A4067"/>
    <w:rsid w:val="006A44DA"/>
    <w:rsid w:val="006A47F5"/>
    <w:rsid w:val="006A482A"/>
    <w:rsid w:val="006A4A12"/>
    <w:rsid w:val="006A4A7E"/>
    <w:rsid w:val="006A4AB1"/>
    <w:rsid w:val="006A4C63"/>
    <w:rsid w:val="006A5451"/>
    <w:rsid w:val="006A586D"/>
    <w:rsid w:val="006A59AE"/>
    <w:rsid w:val="006A5ADE"/>
    <w:rsid w:val="006A5B8B"/>
    <w:rsid w:val="006A5D16"/>
    <w:rsid w:val="006A63F1"/>
    <w:rsid w:val="006A66A0"/>
    <w:rsid w:val="006A6A96"/>
    <w:rsid w:val="006A6B93"/>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C7A"/>
    <w:rsid w:val="006B5059"/>
    <w:rsid w:val="006B5373"/>
    <w:rsid w:val="006B54DE"/>
    <w:rsid w:val="006B5659"/>
    <w:rsid w:val="006B5A3A"/>
    <w:rsid w:val="006B5C0B"/>
    <w:rsid w:val="006B5D73"/>
    <w:rsid w:val="006B5F7B"/>
    <w:rsid w:val="006B6637"/>
    <w:rsid w:val="006B68AC"/>
    <w:rsid w:val="006B6BB0"/>
    <w:rsid w:val="006B7650"/>
    <w:rsid w:val="006B76EA"/>
    <w:rsid w:val="006B7FD5"/>
    <w:rsid w:val="006C0295"/>
    <w:rsid w:val="006C0412"/>
    <w:rsid w:val="006C074C"/>
    <w:rsid w:val="006C09EE"/>
    <w:rsid w:val="006C09FD"/>
    <w:rsid w:val="006C0A59"/>
    <w:rsid w:val="006C12F8"/>
    <w:rsid w:val="006C139F"/>
    <w:rsid w:val="006C1519"/>
    <w:rsid w:val="006C183E"/>
    <w:rsid w:val="006C1884"/>
    <w:rsid w:val="006C18A0"/>
    <w:rsid w:val="006C2106"/>
    <w:rsid w:val="006C21EA"/>
    <w:rsid w:val="006C263F"/>
    <w:rsid w:val="006C283B"/>
    <w:rsid w:val="006C2B19"/>
    <w:rsid w:val="006C2B53"/>
    <w:rsid w:val="006C3447"/>
    <w:rsid w:val="006C361C"/>
    <w:rsid w:val="006C3968"/>
    <w:rsid w:val="006C4033"/>
    <w:rsid w:val="006C4859"/>
    <w:rsid w:val="006C4CC8"/>
    <w:rsid w:val="006C52FF"/>
    <w:rsid w:val="006C5623"/>
    <w:rsid w:val="006C6367"/>
    <w:rsid w:val="006C643D"/>
    <w:rsid w:val="006C65AA"/>
    <w:rsid w:val="006C66F3"/>
    <w:rsid w:val="006C6865"/>
    <w:rsid w:val="006C6D02"/>
    <w:rsid w:val="006C6D3B"/>
    <w:rsid w:val="006C736B"/>
    <w:rsid w:val="006C7434"/>
    <w:rsid w:val="006C745B"/>
    <w:rsid w:val="006C7DBD"/>
    <w:rsid w:val="006D018A"/>
    <w:rsid w:val="006D01E8"/>
    <w:rsid w:val="006D07D7"/>
    <w:rsid w:val="006D11D3"/>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1F9"/>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C74"/>
    <w:rsid w:val="006E6E10"/>
    <w:rsid w:val="006E6F66"/>
    <w:rsid w:val="006E7DB1"/>
    <w:rsid w:val="006E7E8F"/>
    <w:rsid w:val="006F06C9"/>
    <w:rsid w:val="006F0D9D"/>
    <w:rsid w:val="006F0FEA"/>
    <w:rsid w:val="006F1094"/>
    <w:rsid w:val="006F1828"/>
    <w:rsid w:val="006F1FBA"/>
    <w:rsid w:val="006F20A2"/>
    <w:rsid w:val="006F2418"/>
    <w:rsid w:val="006F2616"/>
    <w:rsid w:val="006F27ED"/>
    <w:rsid w:val="006F323D"/>
    <w:rsid w:val="006F35EF"/>
    <w:rsid w:val="006F3663"/>
    <w:rsid w:val="006F3B0E"/>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B47"/>
    <w:rsid w:val="007066C3"/>
    <w:rsid w:val="0070671A"/>
    <w:rsid w:val="0070676C"/>
    <w:rsid w:val="00707113"/>
    <w:rsid w:val="00707567"/>
    <w:rsid w:val="00707D2B"/>
    <w:rsid w:val="00707E41"/>
    <w:rsid w:val="00710392"/>
    <w:rsid w:val="007107CE"/>
    <w:rsid w:val="00710B8D"/>
    <w:rsid w:val="00710F81"/>
    <w:rsid w:val="00710FEE"/>
    <w:rsid w:val="00711308"/>
    <w:rsid w:val="007113BD"/>
    <w:rsid w:val="00711472"/>
    <w:rsid w:val="00711748"/>
    <w:rsid w:val="00711826"/>
    <w:rsid w:val="00711A5D"/>
    <w:rsid w:val="007121AB"/>
    <w:rsid w:val="0071254D"/>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FB"/>
    <w:rsid w:val="00720D47"/>
    <w:rsid w:val="0072108D"/>
    <w:rsid w:val="00721373"/>
    <w:rsid w:val="007214B1"/>
    <w:rsid w:val="007216A5"/>
    <w:rsid w:val="00721714"/>
    <w:rsid w:val="0072173A"/>
    <w:rsid w:val="00721A0E"/>
    <w:rsid w:val="00721A71"/>
    <w:rsid w:val="00721FD0"/>
    <w:rsid w:val="0072223E"/>
    <w:rsid w:val="00722717"/>
    <w:rsid w:val="0072273E"/>
    <w:rsid w:val="00722AF6"/>
    <w:rsid w:val="00722B7F"/>
    <w:rsid w:val="00723633"/>
    <w:rsid w:val="00723FD1"/>
    <w:rsid w:val="00724373"/>
    <w:rsid w:val="007243E2"/>
    <w:rsid w:val="00724477"/>
    <w:rsid w:val="007244DB"/>
    <w:rsid w:val="00724C49"/>
    <w:rsid w:val="00724DE2"/>
    <w:rsid w:val="00724E68"/>
    <w:rsid w:val="00725511"/>
    <w:rsid w:val="0072567F"/>
    <w:rsid w:val="00725D0A"/>
    <w:rsid w:val="00725EB3"/>
    <w:rsid w:val="007262D6"/>
    <w:rsid w:val="007263BE"/>
    <w:rsid w:val="007272B5"/>
    <w:rsid w:val="00727872"/>
    <w:rsid w:val="007279D2"/>
    <w:rsid w:val="00730030"/>
    <w:rsid w:val="00730961"/>
    <w:rsid w:val="00730AAD"/>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BB0"/>
    <w:rsid w:val="00746181"/>
    <w:rsid w:val="00747A8F"/>
    <w:rsid w:val="00747D09"/>
    <w:rsid w:val="00747DD7"/>
    <w:rsid w:val="00747FBE"/>
    <w:rsid w:val="00750297"/>
    <w:rsid w:val="0075145C"/>
    <w:rsid w:val="007514B4"/>
    <w:rsid w:val="00751868"/>
    <w:rsid w:val="00751EB7"/>
    <w:rsid w:val="00751EEB"/>
    <w:rsid w:val="007521C4"/>
    <w:rsid w:val="0075252F"/>
    <w:rsid w:val="0075258A"/>
    <w:rsid w:val="00752B3F"/>
    <w:rsid w:val="00752E3A"/>
    <w:rsid w:val="00752EBA"/>
    <w:rsid w:val="00752FEA"/>
    <w:rsid w:val="00753320"/>
    <w:rsid w:val="0075349D"/>
    <w:rsid w:val="007535EB"/>
    <w:rsid w:val="00753BC1"/>
    <w:rsid w:val="00753BDA"/>
    <w:rsid w:val="00753E79"/>
    <w:rsid w:val="0075520F"/>
    <w:rsid w:val="00755381"/>
    <w:rsid w:val="007557D6"/>
    <w:rsid w:val="00755864"/>
    <w:rsid w:val="00755B43"/>
    <w:rsid w:val="007562B5"/>
    <w:rsid w:val="007562CB"/>
    <w:rsid w:val="00756C44"/>
    <w:rsid w:val="00756C59"/>
    <w:rsid w:val="0075766A"/>
    <w:rsid w:val="007577CB"/>
    <w:rsid w:val="0075790C"/>
    <w:rsid w:val="00757A16"/>
    <w:rsid w:val="00757DB9"/>
    <w:rsid w:val="007604AE"/>
    <w:rsid w:val="00760975"/>
    <w:rsid w:val="00760B5C"/>
    <w:rsid w:val="00760B6D"/>
    <w:rsid w:val="00761097"/>
    <w:rsid w:val="007610F2"/>
    <w:rsid w:val="007611AB"/>
    <w:rsid w:val="00761ABC"/>
    <w:rsid w:val="00761B71"/>
    <w:rsid w:val="00761EA1"/>
    <w:rsid w:val="00762936"/>
    <w:rsid w:val="007629EC"/>
    <w:rsid w:val="00762AB6"/>
    <w:rsid w:val="00762E6A"/>
    <w:rsid w:val="00763EC1"/>
    <w:rsid w:val="007640F0"/>
    <w:rsid w:val="007644FE"/>
    <w:rsid w:val="007646C4"/>
    <w:rsid w:val="00764A7C"/>
    <w:rsid w:val="00764D26"/>
    <w:rsid w:val="00764DB0"/>
    <w:rsid w:val="00764EA1"/>
    <w:rsid w:val="007658E7"/>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6F2"/>
    <w:rsid w:val="00777C9A"/>
    <w:rsid w:val="007803EC"/>
    <w:rsid w:val="00780705"/>
    <w:rsid w:val="0078075B"/>
    <w:rsid w:val="007808F5"/>
    <w:rsid w:val="00780A39"/>
    <w:rsid w:val="00780D27"/>
    <w:rsid w:val="0078117B"/>
    <w:rsid w:val="00781CFD"/>
    <w:rsid w:val="00781EF6"/>
    <w:rsid w:val="00781F75"/>
    <w:rsid w:val="0078200C"/>
    <w:rsid w:val="0078243E"/>
    <w:rsid w:val="00782972"/>
    <w:rsid w:val="00783363"/>
    <w:rsid w:val="007835CC"/>
    <w:rsid w:val="00783908"/>
    <w:rsid w:val="007844F7"/>
    <w:rsid w:val="00784743"/>
    <w:rsid w:val="007847FF"/>
    <w:rsid w:val="0078491E"/>
    <w:rsid w:val="00784DAC"/>
    <w:rsid w:val="00784E84"/>
    <w:rsid w:val="00784FFD"/>
    <w:rsid w:val="0078536C"/>
    <w:rsid w:val="00785DC1"/>
    <w:rsid w:val="00785F93"/>
    <w:rsid w:val="0078641F"/>
    <w:rsid w:val="00786A6F"/>
    <w:rsid w:val="00786A7E"/>
    <w:rsid w:val="00786B09"/>
    <w:rsid w:val="0078757F"/>
    <w:rsid w:val="00787679"/>
    <w:rsid w:val="00787881"/>
    <w:rsid w:val="0078792B"/>
    <w:rsid w:val="00787F5F"/>
    <w:rsid w:val="007900CC"/>
    <w:rsid w:val="00790234"/>
    <w:rsid w:val="007908CC"/>
    <w:rsid w:val="0079110F"/>
    <w:rsid w:val="007912EA"/>
    <w:rsid w:val="0079150C"/>
    <w:rsid w:val="007919F2"/>
    <w:rsid w:val="00791A1C"/>
    <w:rsid w:val="00791B2C"/>
    <w:rsid w:val="007926B3"/>
    <w:rsid w:val="00792815"/>
    <w:rsid w:val="0079295D"/>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4A5"/>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A6F"/>
    <w:rsid w:val="007A5D61"/>
    <w:rsid w:val="007A5FA3"/>
    <w:rsid w:val="007A632A"/>
    <w:rsid w:val="007A6511"/>
    <w:rsid w:val="007A65DA"/>
    <w:rsid w:val="007A6D03"/>
    <w:rsid w:val="007A6FD1"/>
    <w:rsid w:val="007A7109"/>
    <w:rsid w:val="007A71F6"/>
    <w:rsid w:val="007A734A"/>
    <w:rsid w:val="007A7385"/>
    <w:rsid w:val="007A7676"/>
    <w:rsid w:val="007A7843"/>
    <w:rsid w:val="007A7C56"/>
    <w:rsid w:val="007A7E57"/>
    <w:rsid w:val="007B00AD"/>
    <w:rsid w:val="007B0418"/>
    <w:rsid w:val="007B0635"/>
    <w:rsid w:val="007B0741"/>
    <w:rsid w:val="007B0D3F"/>
    <w:rsid w:val="007B1179"/>
    <w:rsid w:val="007B1394"/>
    <w:rsid w:val="007B14FB"/>
    <w:rsid w:val="007B1B83"/>
    <w:rsid w:val="007B2031"/>
    <w:rsid w:val="007B22D2"/>
    <w:rsid w:val="007B2451"/>
    <w:rsid w:val="007B2693"/>
    <w:rsid w:val="007B2802"/>
    <w:rsid w:val="007B2F4D"/>
    <w:rsid w:val="007B2F9E"/>
    <w:rsid w:val="007B36A2"/>
    <w:rsid w:val="007B41B5"/>
    <w:rsid w:val="007B426F"/>
    <w:rsid w:val="007B4470"/>
    <w:rsid w:val="007B4799"/>
    <w:rsid w:val="007B47AC"/>
    <w:rsid w:val="007B4D91"/>
    <w:rsid w:val="007B4D9C"/>
    <w:rsid w:val="007B4DFD"/>
    <w:rsid w:val="007B5273"/>
    <w:rsid w:val="007B58E3"/>
    <w:rsid w:val="007B5974"/>
    <w:rsid w:val="007B621B"/>
    <w:rsid w:val="007B67B1"/>
    <w:rsid w:val="007B6896"/>
    <w:rsid w:val="007B6B5C"/>
    <w:rsid w:val="007B6E1A"/>
    <w:rsid w:val="007B6FD6"/>
    <w:rsid w:val="007B71C2"/>
    <w:rsid w:val="007B7494"/>
    <w:rsid w:val="007B7FBF"/>
    <w:rsid w:val="007C0237"/>
    <w:rsid w:val="007C02A0"/>
    <w:rsid w:val="007C0799"/>
    <w:rsid w:val="007C0D7F"/>
    <w:rsid w:val="007C0DEE"/>
    <w:rsid w:val="007C1075"/>
    <w:rsid w:val="007C1A96"/>
    <w:rsid w:val="007C1BCF"/>
    <w:rsid w:val="007C1F50"/>
    <w:rsid w:val="007C1FD5"/>
    <w:rsid w:val="007C2033"/>
    <w:rsid w:val="007C224E"/>
    <w:rsid w:val="007C24FD"/>
    <w:rsid w:val="007C42E5"/>
    <w:rsid w:val="007C43C6"/>
    <w:rsid w:val="007C454B"/>
    <w:rsid w:val="007C46D1"/>
    <w:rsid w:val="007C54AF"/>
    <w:rsid w:val="007C5B98"/>
    <w:rsid w:val="007C5BAF"/>
    <w:rsid w:val="007C5E29"/>
    <w:rsid w:val="007C5F24"/>
    <w:rsid w:val="007C62C6"/>
    <w:rsid w:val="007C6D9B"/>
    <w:rsid w:val="007C6E4E"/>
    <w:rsid w:val="007C7267"/>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E67"/>
    <w:rsid w:val="007D791B"/>
    <w:rsid w:val="007D7CE5"/>
    <w:rsid w:val="007D7CE7"/>
    <w:rsid w:val="007D7D39"/>
    <w:rsid w:val="007E0083"/>
    <w:rsid w:val="007E0513"/>
    <w:rsid w:val="007E0614"/>
    <w:rsid w:val="007E0638"/>
    <w:rsid w:val="007E077D"/>
    <w:rsid w:val="007E08C8"/>
    <w:rsid w:val="007E0D03"/>
    <w:rsid w:val="007E10AD"/>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99F"/>
    <w:rsid w:val="007E5A70"/>
    <w:rsid w:val="007E5B38"/>
    <w:rsid w:val="007E6823"/>
    <w:rsid w:val="007E68C9"/>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BF4"/>
    <w:rsid w:val="007F2E96"/>
    <w:rsid w:val="007F2FA5"/>
    <w:rsid w:val="007F359E"/>
    <w:rsid w:val="007F3885"/>
    <w:rsid w:val="007F3ADD"/>
    <w:rsid w:val="007F3BF4"/>
    <w:rsid w:val="007F3C51"/>
    <w:rsid w:val="007F4E9C"/>
    <w:rsid w:val="007F4F0E"/>
    <w:rsid w:val="007F565C"/>
    <w:rsid w:val="007F5DE0"/>
    <w:rsid w:val="007F5E47"/>
    <w:rsid w:val="007F5F1F"/>
    <w:rsid w:val="007F604F"/>
    <w:rsid w:val="007F6395"/>
    <w:rsid w:val="007F6AC1"/>
    <w:rsid w:val="007F6D19"/>
    <w:rsid w:val="007F6E6F"/>
    <w:rsid w:val="007F7A30"/>
    <w:rsid w:val="007F7B26"/>
    <w:rsid w:val="0080021D"/>
    <w:rsid w:val="00800265"/>
    <w:rsid w:val="0080049F"/>
    <w:rsid w:val="00800696"/>
    <w:rsid w:val="00800D00"/>
    <w:rsid w:val="008015C9"/>
    <w:rsid w:val="00801923"/>
    <w:rsid w:val="008022F7"/>
    <w:rsid w:val="00802353"/>
    <w:rsid w:val="00802433"/>
    <w:rsid w:val="00802E61"/>
    <w:rsid w:val="00802FE0"/>
    <w:rsid w:val="00803118"/>
    <w:rsid w:val="00803586"/>
    <w:rsid w:val="00803EF7"/>
    <w:rsid w:val="00803F1F"/>
    <w:rsid w:val="00804A42"/>
    <w:rsid w:val="00804C87"/>
    <w:rsid w:val="00804F16"/>
    <w:rsid w:val="00805287"/>
    <w:rsid w:val="00805B9D"/>
    <w:rsid w:val="00805BA7"/>
    <w:rsid w:val="00805C4D"/>
    <w:rsid w:val="00805E88"/>
    <w:rsid w:val="00805F4B"/>
    <w:rsid w:val="008060C7"/>
    <w:rsid w:val="00806280"/>
    <w:rsid w:val="008064C0"/>
    <w:rsid w:val="00806ABC"/>
    <w:rsid w:val="00806B56"/>
    <w:rsid w:val="00806DD2"/>
    <w:rsid w:val="00806FB4"/>
    <w:rsid w:val="00807258"/>
    <w:rsid w:val="00807370"/>
    <w:rsid w:val="008073FB"/>
    <w:rsid w:val="008077A8"/>
    <w:rsid w:val="008078B0"/>
    <w:rsid w:val="008079E3"/>
    <w:rsid w:val="00807A1F"/>
    <w:rsid w:val="00807E8B"/>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3BF"/>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BD1"/>
    <w:rsid w:val="00823FFC"/>
    <w:rsid w:val="008247DB"/>
    <w:rsid w:val="008248C4"/>
    <w:rsid w:val="008249AA"/>
    <w:rsid w:val="008255B9"/>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C2C"/>
    <w:rsid w:val="00835FE1"/>
    <w:rsid w:val="0083609F"/>
    <w:rsid w:val="008361EE"/>
    <w:rsid w:val="0083649B"/>
    <w:rsid w:val="00837C16"/>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306D"/>
    <w:rsid w:val="0084424D"/>
    <w:rsid w:val="00844311"/>
    <w:rsid w:val="00844B1C"/>
    <w:rsid w:val="00844BEF"/>
    <w:rsid w:val="00844DB8"/>
    <w:rsid w:val="00844E7D"/>
    <w:rsid w:val="00846071"/>
    <w:rsid w:val="0084648E"/>
    <w:rsid w:val="00846558"/>
    <w:rsid w:val="0084659A"/>
    <w:rsid w:val="00846A35"/>
    <w:rsid w:val="00846BC3"/>
    <w:rsid w:val="00846F23"/>
    <w:rsid w:val="00847415"/>
    <w:rsid w:val="0084741E"/>
    <w:rsid w:val="00847789"/>
    <w:rsid w:val="008477CE"/>
    <w:rsid w:val="00850430"/>
    <w:rsid w:val="00850445"/>
    <w:rsid w:val="008505D8"/>
    <w:rsid w:val="0085068B"/>
    <w:rsid w:val="008508B0"/>
    <w:rsid w:val="00850A15"/>
    <w:rsid w:val="00850C2A"/>
    <w:rsid w:val="00850F64"/>
    <w:rsid w:val="008513E5"/>
    <w:rsid w:val="00851EDB"/>
    <w:rsid w:val="00852144"/>
    <w:rsid w:val="00852178"/>
    <w:rsid w:val="00852278"/>
    <w:rsid w:val="00852491"/>
    <w:rsid w:val="008529E9"/>
    <w:rsid w:val="00852B6C"/>
    <w:rsid w:val="00853018"/>
    <w:rsid w:val="008532B8"/>
    <w:rsid w:val="008533D5"/>
    <w:rsid w:val="00853436"/>
    <w:rsid w:val="008536DF"/>
    <w:rsid w:val="00853862"/>
    <w:rsid w:val="00853962"/>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B0B"/>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5B01"/>
    <w:rsid w:val="00865C68"/>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6B2"/>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C29"/>
    <w:rsid w:val="00882D24"/>
    <w:rsid w:val="00882F34"/>
    <w:rsid w:val="0088381F"/>
    <w:rsid w:val="00883C57"/>
    <w:rsid w:val="008843E9"/>
    <w:rsid w:val="008845D2"/>
    <w:rsid w:val="00884A29"/>
    <w:rsid w:val="00884AE2"/>
    <w:rsid w:val="00884EA9"/>
    <w:rsid w:val="00885011"/>
    <w:rsid w:val="00885165"/>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01F"/>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812"/>
    <w:rsid w:val="00894D00"/>
    <w:rsid w:val="00894D6C"/>
    <w:rsid w:val="008959F0"/>
    <w:rsid w:val="00895FCB"/>
    <w:rsid w:val="00896031"/>
    <w:rsid w:val="0089646D"/>
    <w:rsid w:val="0089655E"/>
    <w:rsid w:val="00896786"/>
    <w:rsid w:val="00896B52"/>
    <w:rsid w:val="00896CFD"/>
    <w:rsid w:val="00896D31"/>
    <w:rsid w:val="00896EA4"/>
    <w:rsid w:val="00897171"/>
    <w:rsid w:val="008976A4"/>
    <w:rsid w:val="008976FE"/>
    <w:rsid w:val="00897ECA"/>
    <w:rsid w:val="008A00FB"/>
    <w:rsid w:val="008A0A6D"/>
    <w:rsid w:val="008A1013"/>
    <w:rsid w:val="008A1231"/>
    <w:rsid w:val="008A12B9"/>
    <w:rsid w:val="008A1334"/>
    <w:rsid w:val="008A1A21"/>
    <w:rsid w:val="008A1B1F"/>
    <w:rsid w:val="008A1CE8"/>
    <w:rsid w:val="008A21F0"/>
    <w:rsid w:val="008A29D0"/>
    <w:rsid w:val="008A2E4C"/>
    <w:rsid w:val="008A3625"/>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6C8"/>
    <w:rsid w:val="008B3AEA"/>
    <w:rsid w:val="008B3B86"/>
    <w:rsid w:val="008B48D9"/>
    <w:rsid w:val="008B4AE1"/>
    <w:rsid w:val="008B55CA"/>
    <w:rsid w:val="008B5A60"/>
    <w:rsid w:val="008B5EA5"/>
    <w:rsid w:val="008B600D"/>
    <w:rsid w:val="008B664E"/>
    <w:rsid w:val="008B6698"/>
    <w:rsid w:val="008B6C83"/>
    <w:rsid w:val="008B7300"/>
    <w:rsid w:val="008B740F"/>
    <w:rsid w:val="008B7955"/>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E40"/>
    <w:rsid w:val="008C5FA3"/>
    <w:rsid w:val="008C6038"/>
    <w:rsid w:val="008C6144"/>
    <w:rsid w:val="008C6830"/>
    <w:rsid w:val="008C6EC8"/>
    <w:rsid w:val="008C714E"/>
    <w:rsid w:val="008C71D6"/>
    <w:rsid w:val="008C7410"/>
    <w:rsid w:val="008C7A59"/>
    <w:rsid w:val="008C7DE3"/>
    <w:rsid w:val="008D0206"/>
    <w:rsid w:val="008D043E"/>
    <w:rsid w:val="008D0791"/>
    <w:rsid w:val="008D0BB7"/>
    <w:rsid w:val="008D0BE7"/>
    <w:rsid w:val="008D0CF7"/>
    <w:rsid w:val="008D178E"/>
    <w:rsid w:val="008D1DE2"/>
    <w:rsid w:val="008D1E18"/>
    <w:rsid w:val="008D270C"/>
    <w:rsid w:val="008D37D1"/>
    <w:rsid w:val="008D3D0A"/>
    <w:rsid w:val="008D3EEC"/>
    <w:rsid w:val="008D3F66"/>
    <w:rsid w:val="008D4A5D"/>
    <w:rsid w:val="008D51C1"/>
    <w:rsid w:val="008D51F1"/>
    <w:rsid w:val="008D5D9B"/>
    <w:rsid w:val="008D6030"/>
    <w:rsid w:val="008D6032"/>
    <w:rsid w:val="008D6593"/>
    <w:rsid w:val="008D6797"/>
    <w:rsid w:val="008D7BB3"/>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253"/>
    <w:rsid w:val="008E347E"/>
    <w:rsid w:val="008E3550"/>
    <w:rsid w:val="008E35CA"/>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F55"/>
    <w:rsid w:val="008F1112"/>
    <w:rsid w:val="008F1156"/>
    <w:rsid w:val="008F1867"/>
    <w:rsid w:val="008F1D26"/>
    <w:rsid w:val="008F1ECF"/>
    <w:rsid w:val="008F275C"/>
    <w:rsid w:val="008F2984"/>
    <w:rsid w:val="008F2A76"/>
    <w:rsid w:val="008F2DFC"/>
    <w:rsid w:val="008F2FD6"/>
    <w:rsid w:val="008F38D7"/>
    <w:rsid w:val="008F3A4C"/>
    <w:rsid w:val="008F3B24"/>
    <w:rsid w:val="008F411A"/>
    <w:rsid w:val="008F448A"/>
    <w:rsid w:val="008F46C9"/>
    <w:rsid w:val="008F4709"/>
    <w:rsid w:val="008F5140"/>
    <w:rsid w:val="008F540C"/>
    <w:rsid w:val="008F5494"/>
    <w:rsid w:val="008F54B3"/>
    <w:rsid w:val="008F56C2"/>
    <w:rsid w:val="008F5AB2"/>
    <w:rsid w:val="008F5C62"/>
    <w:rsid w:val="008F5CAB"/>
    <w:rsid w:val="008F5F3A"/>
    <w:rsid w:val="008F5F72"/>
    <w:rsid w:val="008F6005"/>
    <w:rsid w:val="008F6E5B"/>
    <w:rsid w:val="008F6F72"/>
    <w:rsid w:val="008F71C9"/>
    <w:rsid w:val="008F72CA"/>
    <w:rsid w:val="008F7890"/>
    <w:rsid w:val="008F7FE0"/>
    <w:rsid w:val="00900141"/>
    <w:rsid w:val="00900156"/>
    <w:rsid w:val="0090017E"/>
    <w:rsid w:val="00900ADF"/>
    <w:rsid w:val="0090169B"/>
    <w:rsid w:val="0090181D"/>
    <w:rsid w:val="00901BEC"/>
    <w:rsid w:val="00901EF3"/>
    <w:rsid w:val="009028BA"/>
    <w:rsid w:val="00902DB7"/>
    <w:rsid w:val="00902F71"/>
    <w:rsid w:val="009030E4"/>
    <w:rsid w:val="009031EE"/>
    <w:rsid w:val="00903399"/>
    <w:rsid w:val="00903600"/>
    <w:rsid w:val="0090365B"/>
    <w:rsid w:val="00903E6C"/>
    <w:rsid w:val="00904500"/>
    <w:rsid w:val="00904D43"/>
    <w:rsid w:val="009054AE"/>
    <w:rsid w:val="0090557D"/>
    <w:rsid w:val="0090561E"/>
    <w:rsid w:val="00905696"/>
    <w:rsid w:val="009056C9"/>
    <w:rsid w:val="00906440"/>
    <w:rsid w:val="00906477"/>
    <w:rsid w:val="0090720F"/>
    <w:rsid w:val="0090725E"/>
    <w:rsid w:val="0090745B"/>
    <w:rsid w:val="00907665"/>
    <w:rsid w:val="009078F6"/>
    <w:rsid w:val="0090794B"/>
    <w:rsid w:val="00907EC7"/>
    <w:rsid w:val="009100F7"/>
    <w:rsid w:val="009107BB"/>
    <w:rsid w:val="00910834"/>
    <w:rsid w:val="0091085F"/>
    <w:rsid w:val="00910A0D"/>
    <w:rsid w:val="00910FF5"/>
    <w:rsid w:val="00911A5C"/>
    <w:rsid w:val="00911BD3"/>
    <w:rsid w:val="00911DE5"/>
    <w:rsid w:val="009125CF"/>
    <w:rsid w:val="00912A81"/>
    <w:rsid w:val="0091362F"/>
    <w:rsid w:val="009137E5"/>
    <w:rsid w:val="00913853"/>
    <w:rsid w:val="00913A4A"/>
    <w:rsid w:val="00913AC3"/>
    <w:rsid w:val="00913CB1"/>
    <w:rsid w:val="009145E5"/>
    <w:rsid w:val="00914681"/>
    <w:rsid w:val="00914CDC"/>
    <w:rsid w:val="009152B7"/>
    <w:rsid w:val="009152FC"/>
    <w:rsid w:val="00915313"/>
    <w:rsid w:val="0091566F"/>
    <w:rsid w:val="0091591D"/>
    <w:rsid w:val="00915975"/>
    <w:rsid w:val="00915CB6"/>
    <w:rsid w:val="0091617C"/>
    <w:rsid w:val="0091638D"/>
    <w:rsid w:val="009164AA"/>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4A5"/>
    <w:rsid w:val="0092181D"/>
    <w:rsid w:val="009218FF"/>
    <w:rsid w:val="00921A33"/>
    <w:rsid w:val="009229BA"/>
    <w:rsid w:val="00922BAA"/>
    <w:rsid w:val="00923221"/>
    <w:rsid w:val="00924104"/>
    <w:rsid w:val="009244DB"/>
    <w:rsid w:val="0092459C"/>
    <w:rsid w:val="00924C33"/>
    <w:rsid w:val="00924CFA"/>
    <w:rsid w:val="00924F61"/>
    <w:rsid w:val="00925037"/>
    <w:rsid w:val="00925D43"/>
    <w:rsid w:val="00925D7B"/>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37FF0"/>
    <w:rsid w:val="009405C7"/>
    <w:rsid w:val="00940646"/>
    <w:rsid w:val="00940692"/>
    <w:rsid w:val="00940A69"/>
    <w:rsid w:val="00940A7C"/>
    <w:rsid w:val="00940F47"/>
    <w:rsid w:val="00941231"/>
    <w:rsid w:val="0094165C"/>
    <w:rsid w:val="00941A86"/>
    <w:rsid w:val="00941CBE"/>
    <w:rsid w:val="00941EE0"/>
    <w:rsid w:val="009421FB"/>
    <w:rsid w:val="00942208"/>
    <w:rsid w:val="009422F2"/>
    <w:rsid w:val="00942343"/>
    <w:rsid w:val="00942367"/>
    <w:rsid w:val="00942A96"/>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1A52"/>
    <w:rsid w:val="00952346"/>
    <w:rsid w:val="009524CC"/>
    <w:rsid w:val="009529F4"/>
    <w:rsid w:val="00952EC0"/>
    <w:rsid w:val="00953536"/>
    <w:rsid w:val="009539B8"/>
    <w:rsid w:val="00953EDC"/>
    <w:rsid w:val="00954287"/>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C0"/>
    <w:rsid w:val="00973D0B"/>
    <w:rsid w:val="0097435C"/>
    <w:rsid w:val="009749BF"/>
    <w:rsid w:val="00974E69"/>
    <w:rsid w:val="0097508C"/>
    <w:rsid w:val="0097553D"/>
    <w:rsid w:val="00975633"/>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598"/>
    <w:rsid w:val="00982843"/>
    <w:rsid w:val="00982CFD"/>
    <w:rsid w:val="00982D0B"/>
    <w:rsid w:val="009834D3"/>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7712"/>
    <w:rsid w:val="00987A5A"/>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2E"/>
    <w:rsid w:val="009932B8"/>
    <w:rsid w:val="00993516"/>
    <w:rsid w:val="0099370A"/>
    <w:rsid w:val="009939A6"/>
    <w:rsid w:val="00993FBE"/>
    <w:rsid w:val="009942FE"/>
    <w:rsid w:val="00995DE2"/>
    <w:rsid w:val="00995E81"/>
    <w:rsid w:val="00995FBA"/>
    <w:rsid w:val="00996338"/>
    <w:rsid w:val="00996483"/>
    <w:rsid w:val="009965A5"/>
    <w:rsid w:val="00996691"/>
    <w:rsid w:val="00996E13"/>
    <w:rsid w:val="00996FB1"/>
    <w:rsid w:val="0099765A"/>
    <w:rsid w:val="009A011F"/>
    <w:rsid w:val="009A0241"/>
    <w:rsid w:val="009A08E7"/>
    <w:rsid w:val="009A1188"/>
    <w:rsid w:val="009A1219"/>
    <w:rsid w:val="009A181B"/>
    <w:rsid w:val="009A19C6"/>
    <w:rsid w:val="009A1B35"/>
    <w:rsid w:val="009A1DAC"/>
    <w:rsid w:val="009A1ED9"/>
    <w:rsid w:val="009A1FA6"/>
    <w:rsid w:val="009A2320"/>
    <w:rsid w:val="009A2547"/>
    <w:rsid w:val="009A2C19"/>
    <w:rsid w:val="009A2C38"/>
    <w:rsid w:val="009A2D27"/>
    <w:rsid w:val="009A34D5"/>
    <w:rsid w:val="009A34E6"/>
    <w:rsid w:val="009A3749"/>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6DF"/>
    <w:rsid w:val="009B0726"/>
    <w:rsid w:val="009B089A"/>
    <w:rsid w:val="009B0C80"/>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4205"/>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452"/>
    <w:rsid w:val="009C775C"/>
    <w:rsid w:val="009C7E40"/>
    <w:rsid w:val="009D0131"/>
    <w:rsid w:val="009D028F"/>
    <w:rsid w:val="009D1185"/>
    <w:rsid w:val="009D1187"/>
    <w:rsid w:val="009D13CF"/>
    <w:rsid w:val="009D146E"/>
    <w:rsid w:val="009D161A"/>
    <w:rsid w:val="009D1847"/>
    <w:rsid w:val="009D1C72"/>
    <w:rsid w:val="009D2134"/>
    <w:rsid w:val="009D2280"/>
    <w:rsid w:val="009D2295"/>
    <w:rsid w:val="009D22B4"/>
    <w:rsid w:val="009D2A1E"/>
    <w:rsid w:val="009D2D98"/>
    <w:rsid w:val="009D316A"/>
    <w:rsid w:val="009D348A"/>
    <w:rsid w:val="009D36C8"/>
    <w:rsid w:val="009D38F9"/>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75B"/>
    <w:rsid w:val="009E6817"/>
    <w:rsid w:val="009E68EC"/>
    <w:rsid w:val="009E6F28"/>
    <w:rsid w:val="009E738D"/>
    <w:rsid w:val="009E7944"/>
    <w:rsid w:val="009E7EC9"/>
    <w:rsid w:val="009F03D2"/>
    <w:rsid w:val="009F0895"/>
    <w:rsid w:val="009F09C5"/>
    <w:rsid w:val="009F0B3E"/>
    <w:rsid w:val="009F0C6F"/>
    <w:rsid w:val="009F1183"/>
    <w:rsid w:val="009F17EE"/>
    <w:rsid w:val="009F19FD"/>
    <w:rsid w:val="009F1C57"/>
    <w:rsid w:val="009F1D2D"/>
    <w:rsid w:val="009F24AF"/>
    <w:rsid w:val="009F24D3"/>
    <w:rsid w:val="009F2559"/>
    <w:rsid w:val="009F2662"/>
    <w:rsid w:val="009F28BA"/>
    <w:rsid w:val="009F2957"/>
    <w:rsid w:val="009F2A90"/>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1C46"/>
    <w:rsid w:val="00A0235A"/>
    <w:rsid w:val="00A024B3"/>
    <w:rsid w:val="00A02532"/>
    <w:rsid w:val="00A026EF"/>
    <w:rsid w:val="00A0290D"/>
    <w:rsid w:val="00A031D8"/>
    <w:rsid w:val="00A0343C"/>
    <w:rsid w:val="00A038E1"/>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69A"/>
    <w:rsid w:val="00A07EB4"/>
    <w:rsid w:val="00A10088"/>
    <w:rsid w:val="00A100AB"/>
    <w:rsid w:val="00A1022C"/>
    <w:rsid w:val="00A10318"/>
    <w:rsid w:val="00A10622"/>
    <w:rsid w:val="00A108CF"/>
    <w:rsid w:val="00A11160"/>
    <w:rsid w:val="00A11591"/>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2AF"/>
    <w:rsid w:val="00A16617"/>
    <w:rsid w:val="00A167F2"/>
    <w:rsid w:val="00A16A76"/>
    <w:rsid w:val="00A16AF2"/>
    <w:rsid w:val="00A16F98"/>
    <w:rsid w:val="00A17FD2"/>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974"/>
    <w:rsid w:val="00A24A08"/>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7AC"/>
    <w:rsid w:val="00A35832"/>
    <w:rsid w:val="00A35FBB"/>
    <w:rsid w:val="00A362DC"/>
    <w:rsid w:val="00A368E8"/>
    <w:rsid w:val="00A36C36"/>
    <w:rsid w:val="00A36CD2"/>
    <w:rsid w:val="00A36E2D"/>
    <w:rsid w:val="00A3712E"/>
    <w:rsid w:val="00A37315"/>
    <w:rsid w:val="00A3770C"/>
    <w:rsid w:val="00A37994"/>
    <w:rsid w:val="00A37A3E"/>
    <w:rsid w:val="00A40407"/>
    <w:rsid w:val="00A40EA2"/>
    <w:rsid w:val="00A41AC8"/>
    <w:rsid w:val="00A41ADF"/>
    <w:rsid w:val="00A42521"/>
    <w:rsid w:val="00A42615"/>
    <w:rsid w:val="00A42636"/>
    <w:rsid w:val="00A42770"/>
    <w:rsid w:val="00A431CA"/>
    <w:rsid w:val="00A43671"/>
    <w:rsid w:val="00A439A3"/>
    <w:rsid w:val="00A43A7D"/>
    <w:rsid w:val="00A43B15"/>
    <w:rsid w:val="00A43F7A"/>
    <w:rsid w:val="00A44334"/>
    <w:rsid w:val="00A4565C"/>
    <w:rsid w:val="00A45D74"/>
    <w:rsid w:val="00A45D8B"/>
    <w:rsid w:val="00A46121"/>
    <w:rsid w:val="00A4633D"/>
    <w:rsid w:val="00A4653B"/>
    <w:rsid w:val="00A465B5"/>
    <w:rsid w:val="00A46640"/>
    <w:rsid w:val="00A466FA"/>
    <w:rsid w:val="00A46729"/>
    <w:rsid w:val="00A46762"/>
    <w:rsid w:val="00A46A15"/>
    <w:rsid w:val="00A46A5D"/>
    <w:rsid w:val="00A46D0B"/>
    <w:rsid w:val="00A46F66"/>
    <w:rsid w:val="00A47699"/>
    <w:rsid w:val="00A47899"/>
    <w:rsid w:val="00A50238"/>
    <w:rsid w:val="00A506C9"/>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2CD"/>
    <w:rsid w:val="00A65819"/>
    <w:rsid w:val="00A65E12"/>
    <w:rsid w:val="00A663DA"/>
    <w:rsid w:val="00A66505"/>
    <w:rsid w:val="00A66C54"/>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1B6"/>
    <w:rsid w:val="00A752F3"/>
    <w:rsid w:val="00A753A2"/>
    <w:rsid w:val="00A75CC4"/>
    <w:rsid w:val="00A75F45"/>
    <w:rsid w:val="00A75F84"/>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2079"/>
    <w:rsid w:val="00A9256C"/>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5B9"/>
    <w:rsid w:val="00A956C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2C6"/>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363"/>
    <w:rsid w:val="00AA7D77"/>
    <w:rsid w:val="00AA7D8A"/>
    <w:rsid w:val="00AA7FE1"/>
    <w:rsid w:val="00AB00C5"/>
    <w:rsid w:val="00AB0271"/>
    <w:rsid w:val="00AB0346"/>
    <w:rsid w:val="00AB0668"/>
    <w:rsid w:val="00AB06A0"/>
    <w:rsid w:val="00AB0987"/>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78E"/>
    <w:rsid w:val="00AB58BC"/>
    <w:rsid w:val="00AB58F3"/>
    <w:rsid w:val="00AB6065"/>
    <w:rsid w:val="00AB6388"/>
    <w:rsid w:val="00AB6C4A"/>
    <w:rsid w:val="00AB6DF8"/>
    <w:rsid w:val="00AB6ED1"/>
    <w:rsid w:val="00AB7651"/>
    <w:rsid w:val="00AC0313"/>
    <w:rsid w:val="00AC05AC"/>
    <w:rsid w:val="00AC09AB"/>
    <w:rsid w:val="00AC1073"/>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946"/>
    <w:rsid w:val="00AC7CBA"/>
    <w:rsid w:val="00AC7E76"/>
    <w:rsid w:val="00AD0837"/>
    <w:rsid w:val="00AD2053"/>
    <w:rsid w:val="00AD2214"/>
    <w:rsid w:val="00AD26F1"/>
    <w:rsid w:val="00AD30A6"/>
    <w:rsid w:val="00AD31CF"/>
    <w:rsid w:val="00AD40B6"/>
    <w:rsid w:val="00AD4105"/>
    <w:rsid w:val="00AD4374"/>
    <w:rsid w:val="00AD44C6"/>
    <w:rsid w:val="00AD4854"/>
    <w:rsid w:val="00AD4CD0"/>
    <w:rsid w:val="00AD4D88"/>
    <w:rsid w:val="00AD506A"/>
    <w:rsid w:val="00AD568D"/>
    <w:rsid w:val="00AD59EE"/>
    <w:rsid w:val="00AD6518"/>
    <w:rsid w:val="00AD6585"/>
    <w:rsid w:val="00AD6596"/>
    <w:rsid w:val="00AD6659"/>
    <w:rsid w:val="00AD6D34"/>
    <w:rsid w:val="00AD7379"/>
    <w:rsid w:val="00AD76C9"/>
    <w:rsid w:val="00AD77A6"/>
    <w:rsid w:val="00AD79B7"/>
    <w:rsid w:val="00AE0A81"/>
    <w:rsid w:val="00AE1095"/>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2F"/>
    <w:rsid w:val="00AF0DAB"/>
    <w:rsid w:val="00AF13F4"/>
    <w:rsid w:val="00AF198E"/>
    <w:rsid w:val="00AF1C21"/>
    <w:rsid w:val="00AF1D4C"/>
    <w:rsid w:val="00AF1E65"/>
    <w:rsid w:val="00AF1EDF"/>
    <w:rsid w:val="00AF21BD"/>
    <w:rsid w:val="00AF224F"/>
    <w:rsid w:val="00AF2651"/>
    <w:rsid w:val="00AF2CEF"/>
    <w:rsid w:val="00AF2DD8"/>
    <w:rsid w:val="00AF2E7C"/>
    <w:rsid w:val="00AF3434"/>
    <w:rsid w:val="00AF35D9"/>
    <w:rsid w:val="00AF38FE"/>
    <w:rsid w:val="00AF3A7D"/>
    <w:rsid w:val="00AF41A7"/>
    <w:rsid w:val="00AF45D7"/>
    <w:rsid w:val="00AF474E"/>
    <w:rsid w:val="00AF493D"/>
    <w:rsid w:val="00AF4B30"/>
    <w:rsid w:val="00AF4B59"/>
    <w:rsid w:val="00AF5287"/>
    <w:rsid w:val="00AF528D"/>
    <w:rsid w:val="00AF5478"/>
    <w:rsid w:val="00AF5738"/>
    <w:rsid w:val="00AF5948"/>
    <w:rsid w:val="00AF5D0F"/>
    <w:rsid w:val="00AF66D0"/>
    <w:rsid w:val="00AF67E2"/>
    <w:rsid w:val="00AF6D66"/>
    <w:rsid w:val="00AF7ABF"/>
    <w:rsid w:val="00AF7C99"/>
    <w:rsid w:val="00AF7FD8"/>
    <w:rsid w:val="00B00D3B"/>
    <w:rsid w:val="00B0100D"/>
    <w:rsid w:val="00B0145D"/>
    <w:rsid w:val="00B01DFA"/>
    <w:rsid w:val="00B021D4"/>
    <w:rsid w:val="00B025C3"/>
    <w:rsid w:val="00B02642"/>
    <w:rsid w:val="00B02966"/>
    <w:rsid w:val="00B02EEA"/>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7"/>
    <w:rsid w:val="00B0748F"/>
    <w:rsid w:val="00B07B8F"/>
    <w:rsid w:val="00B10046"/>
    <w:rsid w:val="00B1052F"/>
    <w:rsid w:val="00B10A0D"/>
    <w:rsid w:val="00B10CF5"/>
    <w:rsid w:val="00B114ED"/>
    <w:rsid w:val="00B11CC0"/>
    <w:rsid w:val="00B121EE"/>
    <w:rsid w:val="00B123F0"/>
    <w:rsid w:val="00B125F2"/>
    <w:rsid w:val="00B12E46"/>
    <w:rsid w:val="00B12F30"/>
    <w:rsid w:val="00B1317C"/>
    <w:rsid w:val="00B13944"/>
    <w:rsid w:val="00B14096"/>
    <w:rsid w:val="00B140C0"/>
    <w:rsid w:val="00B14108"/>
    <w:rsid w:val="00B145DD"/>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C7C"/>
    <w:rsid w:val="00B26D18"/>
    <w:rsid w:val="00B26F98"/>
    <w:rsid w:val="00B2734B"/>
    <w:rsid w:val="00B276A4"/>
    <w:rsid w:val="00B27741"/>
    <w:rsid w:val="00B2782A"/>
    <w:rsid w:val="00B305EF"/>
    <w:rsid w:val="00B309BC"/>
    <w:rsid w:val="00B31094"/>
    <w:rsid w:val="00B31350"/>
    <w:rsid w:val="00B31351"/>
    <w:rsid w:val="00B31F09"/>
    <w:rsid w:val="00B3212B"/>
    <w:rsid w:val="00B3230B"/>
    <w:rsid w:val="00B32914"/>
    <w:rsid w:val="00B32D14"/>
    <w:rsid w:val="00B33044"/>
    <w:rsid w:val="00B333EE"/>
    <w:rsid w:val="00B33EC1"/>
    <w:rsid w:val="00B340E8"/>
    <w:rsid w:val="00B341A1"/>
    <w:rsid w:val="00B34A55"/>
    <w:rsid w:val="00B34AAE"/>
    <w:rsid w:val="00B34AE7"/>
    <w:rsid w:val="00B34BB4"/>
    <w:rsid w:val="00B34C46"/>
    <w:rsid w:val="00B34D9D"/>
    <w:rsid w:val="00B35087"/>
    <w:rsid w:val="00B35242"/>
    <w:rsid w:val="00B355DE"/>
    <w:rsid w:val="00B35BD5"/>
    <w:rsid w:val="00B365B1"/>
    <w:rsid w:val="00B367BC"/>
    <w:rsid w:val="00B36B39"/>
    <w:rsid w:val="00B3789B"/>
    <w:rsid w:val="00B37C6B"/>
    <w:rsid w:val="00B402C6"/>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1A"/>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4AC"/>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D0F"/>
    <w:rsid w:val="00B802FF"/>
    <w:rsid w:val="00B803C8"/>
    <w:rsid w:val="00B807BD"/>
    <w:rsid w:val="00B80A0D"/>
    <w:rsid w:val="00B81130"/>
    <w:rsid w:val="00B8210C"/>
    <w:rsid w:val="00B82178"/>
    <w:rsid w:val="00B8238D"/>
    <w:rsid w:val="00B8254C"/>
    <w:rsid w:val="00B826A9"/>
    <w:rsid w:val="00B82817"/>
    <w:rsid w:val="00B82F4E"/>
    <w:rsid w:val="00B82FE2"/>
    <w:rsid w:val="00B8301B"/>
    <w:rsid w:val="00B83654"/>
    <w:rsid w:val="00B84343"/>
    <w:rsid w:val="00B84449"/>
    <w:rsid w:val="00B84469"/>
    <w:rsid w:val="00B84570"/>
    <w:rsid w:val="00B847A9"/>
    <w:rsid w:val="00B84B40"/>
    <w:rsid w:val="00B84DB8"/>
    <w:rsid w:val="00B84F28"/>
    <w:rsid w:val="00B84F68"/>
    <w:rsid w:val="00B8694B"/>
    <w:rsid w:val="00B86DA2"/>
    <w:rsid w:val="00B86E6F"/>
    <w:rsid w:val="00B87270"/>
    <w:rsid w:val="00B87423"/>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515D"/>
    <w:rsid w:val="00B9572E"/>
    <w:rsid w:val="00B95D86"/>
    <w:rsid w:val="00B95F98"/>
    <w:rsid w:val="00B9622A"/>
    <w:rsid w:val="00B9643C"/>
    <w:rsid w:val="00B96565"/>
    <w:rsid w:val="00B96633"/>
    <w:rsid w:val="00B96A8E"/>
    <w:rsid w:val="00B96C77"/>
    <w:rsid w:val="00B96DA0"/>
    <w:rsid w:val="00B96FE2"/>
    <w:rsid w:val="00B97468"/>
    <w:rsid w:val="00B9788D"/>
    <w:rsid w:val="00B97C5A"/>
    <w:rsid w:val="00BA0196"/>
    <w:rsid w:val="00BA02FD"/>
    <w:rsid w:val="00BA07F9"/>
    <w:rsid w:val="00BA1317"/>
    <w:rsid w:val="00BA1832"/>
    <w:rsid w:val="00BA2042"/>
    <w:rsid w:val="00BA20A7"/>
    <w:rsid w:val="00BA23FA"/>
    <w:rsid w:val="00BA2674"/>
    <w:rsid w:val="00BA2965"/>
    <w:rsid w:val="00BA3382"/>
    <w:rsid w:val="00BA361D"/>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61D"/>
    <w:rsid w:val="00BB0768"/>
    <w:rsid w:val="00BB0827"/>
    <w:rsid w:val="00BB0A08"/>
    <w:rsid w:val="00BB0B3D"/>
    <w:rsid w:val="00BB1748"/>
    <w:rsid w:val="00BB1B8E"/>
    <w:rsid w:val="00BB1D60"/>
    <w:rsid w:val="00BB2008"/>
    <w:rsid w:val="00BB270A"/>
    <w:rsid w:val="00BB28A8"/>
    <w:rsid w:val="00BB2CE3"/>
    <w:rsid w:val="00BB3443"/>
    <w:rsid w:val="00BB3A59"/>
    <w:rsid w:val="00BB3E4C"/>
    <w:rsid w:val="00BB4694"/>
    <w:rsid w:val="00BB487A"/>
    <w:rsid w:val="00BB4FAA"/>
    <w:rsid w:val="00BB526E"/>
    <w:rsid w:val="00BB5281"/>
    <w:rsid w:val="00BB5391"/>
    <w:rsid w:val="00BB5C36"/>
    <w:rsid w:val="00BB5F61"/>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667"/>
    <w:rsid w:val="00BC47D2"/>
    <w:rsid w:val="00BC4936"/>
    <w:rsid w:val="00BC4BAC"/>
    <w:rsid w:val="00BC4E2A"/>
    <w:rsid w:val="00BC5562"/>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288"/>
    <w:rsid w:val="00BD0328"/>
    <w:rsid w:val="00BD0BC0"/>
    <w:rsid w:val="00BD0D88"/>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F9C"/>
    <w:rsid w:val="00BE0007"/>
    <w:rsid w:val="00BE070A"/>
    <w:rsid w:val="00BE08E1"/>
    <w:rsid w:val="00BE0D57"/>
    <w:rsid w:val="00BE1157"/>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671"/>
    <w:rsid w:val="00BF2799"/>
    <w:rsid w:val="00BF290B"/>
    <w:rsid w:val="00BF2968"/>
    <w:rsid w:val="00BF2C2C"/>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102"/>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BE9"/>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7E2"/>
    <w:rsid w:val="00C108ED"/>
    <w:rsid w:val="00C10B69"/>
    <w:rsid w:val="00C10C9B"/>
    <w:rsid w:val="00C10F68"/>
    <w:rsid w:val="00C113A7"/>
    <w:rsid w:val="00C11B96"/>
    <w:rsid w:val="00C13164"/>
    <w:rsid w:val="00C131F3"/>
    <w:rsid w:val="00C13674"/>
    <w:rsid w:val="00C13F6B"/>
    <w:rsid w:val="00C14361"/>
    <w:rsid w:val="00C146A7"/>
    <w:rsid w:val="00C14835"/>
    <w:rsid w:val="00C1490F"/>
    <w:rsid w:val="00C14AF1"/>
    <w:rsid w:val="00C15B8C"/>
    <w:rsid w:val="00C15C5F"/>
    <w:rsid w:val="00C15CF6"/>
    <w:rsid w:val="00C1680B"/>
    <w:rsid w:val="00C16B2D"/>
    <w:rsid w:val="00C1712B"/>
    <w:rsid w:val="00C1778A"/>
    <w:rsid w:val="00C177BA"/>
    <w:rsid w:val="00C17C90"/>
    <w:rsid w:val="00C17CC4"/>
    <w:rsid w:val="00C17E0D"/>
    <w:rsid w:val="00C200C6"/>
    <w:rsid w:val="00C20248"/>
    <w:rsid w:val="00C20A91"/>
    <w:rsid w:val="00C20B6E"/>
    <w:rsid w:val="00C20BC0"/>
    <w:rsid w:val="00C20D93"/>
    <w:rsid w:val="00C20E40"/>
    <w:rsid w:val="00C21308"/>
    <w:rsid w:val="00C21A26"/>
    <w:rsid w:val="00C21CAE"/>
    <w:rsid w:val="00C21E46"/>
    <w:rsid w:val="00C21F33"/>
    <w:rsid w:val="00C22131"/>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543"/>
    <w:rsid w:val="00C25862"/>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565"/>
    <w:rsid w:val="00C32667"/>
    <w:rsid w:val="00C32681"/>
    <w:rsid w:val="00C326DE"/>
    <w:rsid w:val="00C326F8"/>
    <w:rsid w:val="00C326FE"/>
    <w:rsid w:val="00C32E80"/>
    <w:rsid w:val="00C33036"/>
    <w:rsid w:val="00C331BE"/>
    <w:rsid w:val="00C33E5E"/>
    <w:rsid w:val="00C33F14"/>
    <w:rsid w:val="00C34285"/>
    <w:rsid w:val="00C347A3"/>
    <w:rsid w:val="00C34BCF"/>
    <w:rsid w:val="00C351AC"/>
    <w:rsid w:val="00C35480"/>
    <w:rsid w:val="00C35BE0"/>
    <w:rsid w:val="00C35E8E"/>
    <w:rsid w:val="00C36329"/>
    <w:rsid w:val="00C3638C"/>
    <w:rsid w:val="00C366A5"/>
    <w:rsid w:val="00C367B1"/>
    <w:rsid w:val="00C36943"/>
    <w:rsid w:val="00C36C58"/>
    <w:rsid w:val="00C36D38"/>
    <w:rsid w:val="00C37324"/>
    <w:rsid w:val="00C3754F"/>
    <w:rsid w:val="00C37639"/>
    <w:rsid w:val="00C376A3"/>
    <w:rsid w:val="00C37735"/>
    <w:rsid w:val="00C377D4"/>
    <w:rsid w:val="00C37981"/>
    <w:rsid w:val="00C379BB"/>
    <w:rsid w:val="00C37B80"/>
    <w:rsid w:val="00C37B82"/>
    <w:rsid w:val="00C37C37"/>
    <w:rsid w:val="00C37CD4"/>
    <w:rsid w:val="00C404D9"/>
    <w:rsid w:val="00C40849"/>
    <w:rsid w:val="00C40D35"/>
    <w:rsid w:val="00C40D5E"/>
    <w:rsid w:val="00C41039"/>
    <w:rsid w:val="00C4160B"/>
    <w:rsid w:val="00C41968"/>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318"/>
    <w:rsid w:val="00C44584"/>
    <w:rsid w:val="00C44B68"/>
    <w:rsid w:val="00C452B8"/>
    <w:rsid w:val="00C45462"/>
    <w:rsid w:val="00C45645"/>
    <w:rsid w:val="00C458C0"/>
    <w:rsid w:val="00C45C92"/>
    <w:rsid w:val="00C4607E"/>
    <w:rsid w:val="00C464F6"/>
    <w:rsid w:val="00C4681B"/>
    <w:rsid w:val="00C469A2"/>
    <w:rsid w:val="00C46B10"/>
    <w:rsid w:val="00C46D23"/>
    <w:rsid w:val="00C46D73"/>
    <w:rsid w:val="00C46E28"/>
    <w:rsid w:val="00C4711B"/>
    <w:rsid w:val="00C4742D"/>
    <w:rsid w:val="00C478A7"/>
    <w:rsid w:val="00C47B36"/>
    <w:rsid w:val="00C47E03"/>
    <w:rsid w:val="00C50108"/>
    <w:rsid w:val="00C507E5"/>
    <w:rsid w:val="00C508D9"/>
    <w:rsid w:val="00C50ABB"/>
    <w:rsid w:val="00C50DEB"/>
    <w:rsid w:val="00C50F40"/>
    <w:rsid w:val="00C5114A"/>
    <w:rsid w:val="00C51E97"/>
    <w:rsid w:val="00C521DE"/>
    <w:rsid w:val="00C528A6"/>
    <w:rsid w:val="00C52976"/>
    <w:rsid w:val="00C5331D"/>
    <w:rsid w:val="00C5358E"/>
    <w:rsid w:val="00C53F41"/>
    <w:rsid w:val="00C53FED"/>
    <w:rsid w:val="00C54056"/>
    <w:rsid w:val="00C54699"/>
    <w:rsid w:val="00C54B22"/>
    <w:rsid w:val="00C54FAA"/>
    <w:rsid w:val="00C55B0E"/>
    <w:rsid w:val="00C55F69"/>
    <w:rsid w:val="00C563D3"/>
    <w:rsid w:val="00C563DE"/>
    <w:rsid w:val="00C5640D"/>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0420"/>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494"/>
    <w:rsid w:val="00C63BE6"/>
    <w:rsid w:val="00C64196"/>
    <w:rsid w:val="00C6431C"/>
    <w:rsid w:val="00C65257"/>
    <w:rsid w:val="00C6530E"/>
    <w:rsid w:val="00C65820"/>
    <w:rsid w:val="00C658E9"/>
    <w:rsid w:val="00C659F5"/>
    <w:rsid w:val="00C65AC3"/>
    <w:rsid w:val="00C65B70"/>
    <w:rsid w:val="00C6611C"/>
    <w:rsid w:val="00C66B5F"/>
    <w:rsid w:val="00C66D88"/>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6E9F"/>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1FD3"/>
    <w:rsid w:val="00C822EB"/>
    <w:rsid w:val="00C82D0B"/>
    <w:rsid w:val="00C82D5F"/>
    <w:rsid w:val="00C82D91"/>
    <w:rsid w:val="00C83CD3"/>
    <w:rsid w:val="00C8400F"/>
    <w:rsid w:val="00C84349"/>
    <w:rsid w:val="00C8438C"/>
    <w:rsid w:val="00C845B0"/>
    <w:rsid w:val="00C846E6"/>
    <w:rsid w:val="00C8497B"/>
    <w:rsid w:val="00C85214"/>
    <w:rsid w:val="00C85389"/>
    <w:rsid w:val="00C85C3F"/>
    <w:rsid w:val="00C86074"/>
    <w:rsid w:val="00C863BB"/>
    <w:rsid w:val="00C864DE"/>
    <w:rsid w:val="00C868BB"/>
    <w:rsid w:val="00C869CC"/>
    <w:rsid w:val="00C86A82"/>
    <w:rsid w:val="00C86AAF"/>
    <w:rsid w:val="00C86CF0"/>
    <w:rsid w:val="00C873C0"/>
    <w:rsid w:val="00C87802"/>
    <w:rsid w:val="00C87A5F"/>
    <w:rsid w:val="00C9063C"/>
    <w:rsid w:val="00C90692"/>
    <w:rsid w:val="00C906E8"/>
    <w:rsid w:val="00C9086C"/>
    <w:rsid w:val="00C90D14"/>
    <w:rsid w:val="00C91214"/>
    <w:rsid w:val="00C918BA"/>
    <w:rsid w:val="00C9194F"/>
    <w:rsid w:val="00C924FC"/>
    <w:rsid w:val="00C9251D"/>
    <w:rsid w:val="00C92622"/>
    <w:rsid w:val="00C92945"/>
    <w:rsid w:val="00C92A88"/>
    <w:rsid w:val="00C92BB9"/>
    <w:rsid w:val="00C92C1E"/>
    <w:rsid w:val="00C9304D"/>
    <w:rsid w:val="00C93098"/>
    <w:rsid w:val="00C930C2"/>
    <w:rsid w:val="00C9327E"/>
    <w:rsid w:val="00C933A9"/>
    <w:rsid w:val="00C937CD"/>
    <w:rsid w:val="00C93B13"/>
    <w:rsid w:val="00C93E67"/>
    <w:rsid w:val="00C94370"/>
    <w:rsid w:val="00C94CEF"/>
    <w:rsid w:val="00C9557A"/>
    <w:rsid w:val="00C9587C"/>
    <w:rsid w:val="00C95894"/>
    <w:rsid w:val="00C959B3"/>
    <w:rsid w:val="00C9607F"/>
    <w:rsid w:val="00C960C4"/>
    <w:rsid w:val="00C96616"/>
    <w:rsid w:val="00C96630"/>
    <w:rsid w:val="00C96874"/>
    <w:rsid w:val="00C969CE"/>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994"/>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976"/>
    <w:rsid w:val="00CB4C0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4B62"/>
    <w:rsid w:val="00CC5200"/>
    <w:rsid w:val="00CC6049"/>
    <w:rsid w:val="00CC6730"/>
    <w:rsid w:val="00CC6823"/>
    <w:rsid w:val="00CC691D"/>
    <w:rsid w:val="00CC7D03"/>
    <w:rsid w:val="00CC7D19"/>
    <w:rsid w:val="00CD0231"/>
    <w:rsid w:val="00CD030E"/>
    <w:rsid w:val="00CD0834"/>
    <w:rsid w:val="00CD09C9"/>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4"/>
    <w:rsid w:val="00CD4CBF"/>
    <w:rsid w:val="00CD4D4E"/>
    <w:rsid w:val="00CD503E"/>
    <w:rsid w:val="00CD5364"/>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721"/>
    <w:rsid w:val="00CE2B29"/>
    <w:rsid w:val="00CE3165"/>
    <w:rsid w:val="00CE39A3"/>
    <w:rsid w:val="00CE3DA2"/>
    <w:rsid w:val="00CE4386"/>
    <w:rsid w:val="00CE4CC9"/>
    <w:rsid w:val="00CE4CE6"/>
    <w:rsid w:val="00CE4D66"/>
    <w:rsid w:val="00CE57F4"/>
    <w:rsid w:val="00CE59D5"/>
    <w:rsid w:val="00CE5B25"/>
    <w:rsid w:val="00CE62FF"/>
    <w:rsid w:val="00CE6C35"/>
    <w:rsid w:val="00CE6EDF"/>
    <w:rsid w:val="00CE7139"/>
    <w:rsid w:val="00CE7395"/>
    <w:rsid w:val="00CE791A"/>
    <w:rsid w:val="00CE7BA6"/>
    <w:rsid w:val="00CE7F3A"/>
    <w:rsid w:val="00CF02D2"/>
    <w:rsid w:val="00CF04CF"/>
    <w:rsid w:val="00CF08A7"/>
    <w:rsid w:val="00CF0BC7"/>
    <w:rsid w:val="00CF1003"/>
    <w:rsid w:val="00CF22EA"/>
    <w:rsid w:val="00CF23A7"/>
    <w:rsid w:val="00CF2CE1"/>
    <w:rsid w:val="00CF2F77"/>
    <w:rsid w:val="00CF31AB"/>
    <w:rsid w:val="00CF31D6"/>
    <w:rsid w:val="00CF3BD1"/>
    <w:rsid w:val="00CF3F2A"/>
    <w:rsid w:val="00CF4077"/>
    <w:rsid w:val="00CF427E"/>
    <w:rsid w:val="00CF49BE"/>
    <w:rsid w:val="00CF4B94"/>
    <w:rsid w:val="00CF4BA2"/>
    <w:rsid w:val="00CF4C06"/>
    <w:rsid w:val="00CF550B"/>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BCB"/>
    <w:rsid w:val="00D04D5B"/>
    <w:rsid w:val="00D05196"/>
    <w:rsid w:val="00D05455"/>
    <w:rsid w:val="00D0545B"/>
    <w:rsid w:val="00D0574F"/>
    <w:rsid w:val="00D05806"/>
    <w:rsid w:val="00D058BA"/>
    <w:rsid w:val="00D05A74"/>
    <w:rsid w:val="00D05CFE"/>
    <w:rsid w:val="00D05EC7"/>
    <w:rsid w:val="00D0642D"/>
    <w:rsid w:val="00D066D4"/>
    <w:rsid w:val="00D06EC0"/>
    <w:rsid w:val="00D06EF0"/>
    <w:rsid w:val="00D06F2E"/>
    <w:rsid w:val="00D06F54"/>
    <w:rsid w:val="00D06FBB"/>
    <w:rsid w:val="00D07083"/>
    <w:rsid w:val="00D0728E"/>
    <w:rsid w:val="00D0795F"/>
    <w:rsid w:val="00D07CCE"/>
    <w:rsid w:val="00D10554"/>
    <w:rsid w:val="00D10B86"/>
    <w:rsid w:val="00D11837"/>
    <w:rsid w:val="00D11D61"/>
    <w:rsid w:val="00D11D6D"/>
    <w:rsid w:val="00D12078"/>
    <w:rsid w:val="00D1239C"/>
    <w:rsid w:val="00D12C1F"/>
    <w:rsid w:val="00D12D89"/>
    <w:rsid w:val="00D12E1C"/>
    <w:rsid w:val="00D12E9D"/>
    <w:rsid w:val="00D12F23"/>
    <w:rsid w:val="00D12FE2"/>
    <w:rsid w:val="00D12FEF"/>
    <w:rsid w:val="00D131C9"/>
    <w:rsid w:val="00D13345"/>
    <w:rsid w:val="00D13503"/>
    <w:rsid w:val="00D1411C"/>
    <w:rsid w:val="00D142B9"/>
    <w:rsid w:val="00D144EC"/>
    <w:rsid w:val="00D14558"/>
    <w:rsid w:val="00D15616"/>
    <w:rsid w:val="00D158FE"/>
    <w:rsid w:val="00D15FDB"/>
    <w:rsid w:val="00D1632E"/>
    <w:rsid w:val="00D1654F"/>
    <w:rsid w:val="00D16988"/>
    <w:rsid w:val="00D16B44"/>
    <w:rsid w:val="00D171E7"/>
    <w:rsid w:val="00D1756D"/>
    <w:rsid w:val="00D1789C"/>
    <w:rsid w:val="00D20549"/>
    <w:rsid w:val="00D206CF"/>
    <w:rsid w:val="00D20E67"/>
    <w:rsid w:val="00D218D7"/>
    <w:rsid w:val="00D21DE8"/>
    <w:rsid w:val="00D21E5F"/>
    <w:rsid w:val="00D2259C"/>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96"/>
    <w:rsid w:val="00D33AFE"/>
    <w:rsid w:val="00D33B63"/>
    <w:rsid w:val="00D33EA7"/>
    <w:rsid w:val="00D356C2"/>
    <w:rsid w:val="00D3576F"/>
    <w:rsid w:val="00D3583E"/>
    <w:rsid w:val="00D359B5"/>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5CC"/>
    <w:rsid w:val="00D5364A"/>
    <w:rsid w:val="00D537D5"/>
    <w:rsid w:val="00D5381B"/>
    <w:rsid w:val="00D538C3"/>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09"/>
    <w:rsid w:val="00D63527"/>
    <w:rsid w:val="00D63AB5"/>
    <w:rsid w:val="00D64049"/>
    <w:rsid w:val="00D64662"/>
    <w:rsid w:val="00D64DC1"/>
    <w:rsid w:val="00D6548B"/>
    <w:rsid w:val="00D65B2A"/>
    <w:rsid w:val="00D65B93"/>
    <w:rsid w:val="00D662E4"/>
    <w:rsid w:val="00D6639B"/>
    <w:rsid w:val="00D6668C"/>
    <w:rsid w:val="00D6669A"/>
    <w:rsid w:val="00D668E4"/>
    <w:rsid w:val="00D6765B"/>
    <w:rsid w:val="00D67750"/>
    <w:rsid w:val="00D677CC"/>
    <w:rsid w:val="00D678D5"/>
    <w:rsid w:val="00D67947"/>
    <w:rsid w:val="00D67FA4"/>
    <w:rsid w:val="00D70206"/>
    <w:rsid w:val="00D70292"/>
    <w:rsid w:val="00D70AED"/>
    <w:rsid w:val="00D70C1A"/>
    <w:rsid w:val="00D71001"/>
    <w:rsid w:val="00D712B2"/>
    <w:rsid w:val="00D719A8"/>
    <w:rsid w:val="00D720AD"/>
    <w:rsid w:val="00D721EB"/>
    <w:rsid w:val="00D729A1"/>
    <w:rsid w:val="00D72BCE"/>
    <w:rsid w:val="00D72F7D"/>
    <w:rsid w:val="00D73291"/>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118"/>
    <w:rsid w:val="00D76E1E"/>
    <w:rsid w:val="00D77551"/>
    <w:rsid w:val="00D777F1"/>
    <w:rsid w:val="00D77AA2"/>
    <w:rsid w:val="00D77CF2"/>
    <w:rsid w:val="00D803B5"/>
    <w:rsid w:val="00D80998"/>
    <w:rsid w:val="00D809A5"/>
    <w:rsid w:val="00D80CB5"/>
    <w:rsid w:val="00D81B87"/>
    <w:rsid w:val="00D81E3D"/>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E1"/>
    <w:rsid w:val="00D86768"/>
    <w:rsid w:val="00D86AE6"/>
    <w:rsid w:val="00D87205"/>
    <w:rsid w:val="00D87600"/>
    <w:rsid w:val="00D8760F"/>
    <w:rsid w:val="00D900AE"/>
    <w:rsid w:val="00D904EF"/>
    <w:rsid w:val="00D90B35"/>
    <w:rsid w:val="00D91084"/>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B25"/>
    <w:rsid w:val="00D96FDA"/>
    <w:rsid w:val="00D96FF7"/>
    <w:rsid w:val="00D971C6"/>
    <w:rsid w:val="00D975D7"/>
    <w:rsid w:val="00D977B2"/>
    <w:rsid w:val="00D97B19"/>
    <w:rsid w:val="00D97C55"/>
    <w:rsid w:val="00D97E5D"/>
    <w:rsid w:val="00DA039B"/>
    <w:rsid w:val="00DA0604"/>
    <w:rsid w:val="00DA16C2"/>
    <w:rsid w:val="00DA18AC"/>
    <w:rsid w:val="00DA1B08"/>
    <w:rsid w:val="00DA1D48"/>
    <w:rsid w:val="00DA1E42"/>
    <w:rsid w:val="00DA1F08"/>
    <w:rsid w:val="00DA22C1"/>
    <w:rsid w:val="00DA2569"/>
    <w:rsid w:val="00DA2CC2"/>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2095"/>
    <w:rsid w:val="00DB2383"/>
    <w:rsid w:val="00DB241A"/>
    <w:rsid w:val="00DB29F0"/>
    <w:rsid w:val="00DB2B25"/>
    <w:rsid w:val="00DB2CC6"/>
    <w:rsid w:val="00DB3503"/>
    <w:rsid w:val="00DB366D"/>
    <w:rsid w:val="00DB37BD"/>
    <w:rsid w:val="00DB39AE"/>
    <w:rsid w:val="00DB3DD9"/>
    <w:rsid w:val="00DB3F9A"/>
    <w:rsid w:val="00DB421F"/>
    <w:rsid w:val="00DB526A"/>
    <w:rsid w:val="00DB69A6"/>
    <w:rsid w:val="00DB6B23"/>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6D"/>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0C6"/>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04E"/>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A89"/>
    <w:rsid w:val="00DE3C38"/>
    <w:rsid w:val="00DE3FCC"/>
    <w:rsid w:val="00DE4276"/>
    <w:rsid w:val="00DE46BE"/>
    <w:rsid w:val="00DE495C"/>
    <w:rsid w:val="00DE54C0"/>
    <w:rsid w:val="00DE58DF"/>
    <w:rsid w:val="00DE58E8"/>
    <w:rsid w:val="00DE5F3B"/>
    <w:rsid w:val="00DE6786"/>
    <w:rsid w:val="00DE6AF4"/>
    <w:rsid w:val="00DE6B2B"/>
    <w:rsid w:val="00DE6D37"/>
    <w:rsid w:val="00DE72E9"/>
    <w:rsid w:val="00DE7576"/>
    <w:rsid w:val="00DE7CAF"/>
    <w:rsid w:val="00DE7F51"/>
    <w:rsid w:val="00DF0469"/>
    <w:rsid w:val="00DF0A09"/>
    <w:rsid w:val="00DF1069"/>
    <w:rsid w:val="00DF15FF"/>
    <w:rsid w:val="00DF185F"/>
    <w:rsid w:val="00DF1D6F"/>
    <w:rsid w:val="00DF2269"/>
    <w:rsid w:val="00DF2382"/>
    <w:rsid w:val="00DF24B3"/>
    <w:rsid w:val="00DF2BA4"/>
    <w:rsid w:val="00DF2F06"/>
    <w:rsid w:val="00DF3F83"/>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91"/>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00E"/>
    <w:rsid w:val="00E043B8"/>
    <w:rsid w:val="00E0515D"/>
    <w:rsid w:val="00E05200"/>
    <w:rsid w:val="00E0556E"/>
    <w:rsid w:val="00E05CF4"/>
    <w:rsid w:val="00E05FE1"/>
    <w:rsid w:val="00E064DB"/>
    <w:rsid w:val="00E06AE6"/>
    <w:rsid w:val="00E07930"/>
    <w:rsid w:val="00E07A26"/>
    <w:rsid w:val="00E07EA4"/>
    <w:rsid w:val="00E104D7"/>
    <w:rsid w:val="00E10B91"/>
    <w:rsid w:val="00E10CCC"/>
    <w:rsid w:val="00E111C6"/>
    <w:rsid w:val="00E1142A"/>
    <w:rsid w:val="00E115CC"/>
    <w:rsid w:val="00E11F20"/>
    <w:rsid w:val="00E122C6"/>
    <w:rsid w:val="00E125B8"/>
    <w:rsid w:val="00E12CB1"/>
    <w:rsid w:val="00E12EEB"/>
    <w:rsid w:val="00E130A4"/>
    <w:rsid w:val="00E13162"/>
    <w:rsid w:val="00E132E5"/>
    <w:rsid w:val="00E134DE"/>
    <w:rsid w:val="00E13EE8"/>
    <w:rsid w:val="00E140B7"/>
    <w:rsid w:val="00E1452C"/>
    <w:rsid w:val="00E14A58"/>
    <w:rsid w:val="00E14B96"/>
    <w:rsid w:val="00E14BAC"/>
    <w:rsid w:val="00E14DDB"/>
    <w:rsid w:val="00E14FAE"/>
    <w:rsid w:val="00E156F7"/>
    <w:rsid w:val="00E157D2"/>
    <w:rsid w:val="00E15A13"/>
    <w:rsid w:val="00E1660E"/>
    <w:rsid w:val="00E16817"/>
    <w:rsid w:val="00E16DD1"/>
    <w:rsid w:val="00E17B82"/>
    <w:rsid w:val="00E17DC1"/>
    <w:rsid w:val="00E201B0"/>
    <w:rsid w:val="00E20E25"/>
    <w:rsid w:val="00E210A4"/>
    <w:rsid w:val="00E21422"/>
    <w:rsid w:val="00E2155C"/>
    <w:rsid w:val="00E2162B"/>
    <w:rsid w:val="00E216A2"/>
    <w:rsid w:val="00E216D5"/>
    <w:rsid w:val="00E21B84"/>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5B"/>
    <w:rsid w:val="00E24268"/>
    <w:rsid w:val="00E2427D"/>
    <w:rsid w:val="00E242EE"/>
    <w:rsid w:val="00E24910"/>
    <w:rsid w:val="00E251B6"/>
    <w:rsid w:val="00E253DD"/>
    <w:rsid w:val="00E254FF"/>
    <w:rsid w:val="00E256A7"/>
    <w:rsid w:val="00E259F2"/>
    <w:rsid w:val="00E25A24"/>
    <w:rsid w:val="00E25D28"/>
    <w:rsid w:val="00E25F99"/>
    <w:rsid w:val="00E26100"/>
    <w:rsid w:val="00E26430"/>
    <w:rsid w:val="00E2656D"/>
    <w:rsid w:val="00E267B3"/>
    <w:rsid w:val="00E274DE"/>
    <w:rsid w:val="00E27A0A"/>
    <w:rsid w:val="00E27D02"/>
    <w:rsid w:val="00E305D6"/>
    <w:rsid w:val="00E30797"/>
    <w:rsid w:val="00E311B7"/>
    <w:rsid w:val="00E3127C"/>
    <w:rsid w:val="00E31391"/>
    <w:rsid w:val="00E31D55"/>
    <w:rsid w:val="00E32C18"/>
    <w:rsid w:val="00E32CD6"/>
    <w:rsid w:val="00E32CE4"/>
    <w:rsid w:val="00E32D8D"/>
    <w:rsid w:val="00E32F13"/>
    <w:rsid w:val="00E331A1"/>
    <w:rsid w:val="00E33502"/>
    <w:rsid w:val="00E33BC1"/>
    <w:rsid w:val="00E33DA3"/>
    <w:rsid w:val="00E340AF"/>
    <w:rsid w:val="00E34265"/>
    <w:rsid w:val="00E34469"/>
    <w:rsid w:val="00E346B8"/>
    <w:rsid w:val="00E34B9D"/>
    <w:rsid w:val="00E34DEE"/>
    <w:rsid w:val="00E3534E"/>
    <w:rsid w:val="00E35491"/>
    <w:rsid w:val="00E36279"/>
    <w:rsid w:val="00E36D87"/>
    <w:rsid w:val="00E36DE3"/>
    <w:rsid w:val="00E373AF"/>
    <w:rsid w:val="00E37946"/>
    <w:rsid w:val="00E37D63"/>
    <w:rsid w:val="00E401E3"/>
    <w:rsid w:val="00E4031A"/>
    <w:rsid w:val="00E403C1"/>
    <w:rsid w:val="00E4040F"/>
    <w:rsid w:val="00E40692"/>
    <w:rsid w:val="00E4087E"/>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841"/>
    <w:rsid w:val="00E44B16"/>
    <w:rsid w:val="00E44E3E"/>
    <w:rsid w:val="00E44FD4"/>
    <w:rsid w:val="00E4503B"/>
    <w:rsid w:val="00E451A3"/>
    <w:rsid w:val="00E451F2"/>
    <w:rsid w:val="00E45453"/>
    <w:rsid w:val="00E45B01"/>
    <w:rsid w:val="00E45DA9"/>
    <w:rsid w:val="00E461F5"/>
    <w:rsid w:val="00E4628C"/>
    <w:rsid w:val="00E46D2D"/>
    <w:rsid w:val="00E47AAE"/>
    <w:rsid w:val="00E47C2D"/>
    <w:rsid w:val="00E47DFF"/>
    <w:rsid w:val="00E47E38"/>
    <w:rsid w:val="00E5079F"/>
    <w:rsid w:val="00E50E12"/>
    <w:rsid w:val="00E50E54"/>
    <w:rsid w:val="00E5140C"/>
    <w:rsid w:val="00E514F8"/>
    <w:rsid w:val="00E51537"/>
    <w:rsid w:val="00E51669"/>
    <w:rsid w:val="00E51BD7"/>
    <w:rsid w:val="00E51C0A"/>
    <w:rsid w:val="00E51DCF"/>
    <w:rsid w:val="00E5250D"/>
    <w:rsid w:val="00E5268C"/>
    <w:rsid w:val="00E53610"/>
    <w:rsid w:val="00E53C49"/>
    <w:rsid w:val="00E53F0B"/>
    <w:rsid w:val="00E5406F"/>
    <w:rsid w:val="00E5410C"/>
    <w:rsid w:val="00E5441D"/>
    <w:rsid w:val="00E54E11"/>
    <w:rsid w:val="00E54E7E"/>
    <w:rsid w:val="00E54F14"/>
    <w:rsid w:val="00E55151"/>
    <w:rsid w:val="00E553FD"/>
    <w:rsid w:val="00E55636"/>
    <w:rsid w:val="00E556AE"/>
    <w:rsid w:val="00E55BBC"/>
    <w:rsid w:val="00E55E2E"/>
    <w:rsid w:val="00E5670A"/>
    <w:rsid w:val="00E57584"/>
    <w:rsid w:val="00E57EEB"/>
    <w:rsid w:val="00E60201"/>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52B9"/>
    <w:rsid w:val="00E655A2"/>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6DD9"/>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14F"/>
    <w:rsid w:val="00E934B3"/>
    <w:rsid w:val="00E93879"/>
    <w:rsid w:val="00E93BE1"/>
    <w:rsid w:val="00E93EB2"/>
    <w:rsid w:val="00E93FBC"/>
    <w:rsid w:val="00E94018"/>
    <w:rsid w:val="00E94969"/>
    <w:rsid w:val="00E94D55"/>
    <w:rsid w:val="00E954F5"/>
    <w:rsid w:val="00E95549"/>
    <w:rsid w:val="00E95731"/>
    <w:rsid w:val="00E95CFD"/>
    <w:rsid w:val="00E95D9B"/>
    <w:rsid w:val="00E96091"/>
    <w:rsid w:val="00E963C5"/>
    <w:rsid w:val="00E9643D"/>
    <w:rsid w:val="00E9656D"/>
    <w:rsid w:val="00E966AF"/>
    <w:rsid w:val="00E96BE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31C8"/>
    <w:rsid w:val="00EA39D6"/>
    <w:rsid w:val="00EA39DF"/>
    <w:rsid w:val="00EA3E83"/>
    <w:rsid w:val="00EA3F09"/>
    <w:rsid w:val="00EA3F2E"/>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159F"/>
    <w:rsid w:val="00EB1676"/>
    <w:rsid w:val="00EB180D"/>
    <w:rsid w:val="00EB1B32"/>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C6"/>
    <w:rsid w:val="00EC05B3"/>
    <w:rsid w:val="00EC0CEC"/>
    <w:rsid w:val="00EC0D97"/>
    <w:rsid w:val="00EC0DFB"/>
    <w:rsid w:val="00EC0E43"/>
    <w:rsid w:val="00EC0FD0"/>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B44"/>
    <w:rsid w:val="00EC5E4A"/>
    <w:rsid w:val="00EC629A"/>
    <w:rsid w:val="00EC6DFA"/>
    <w:rsid w:val="00EC7119"/>
    <w:rsid w:val="00EC722D"/>
    <w:rsid w:val="00EC7E5D"/>
    <w:rsid w:val="00ED0176"/>
    <w:rsid w:val="00ED01B9"/>
    <w:rsid w:val="00ED08A9"/>
    <w:rsid w:val="00ED098A"/>
    <w:rsid w:val="00ED0D72"/>
    <w:rsid w:val="00ED10DA"/>
    <w:rsid w:val="00ED11DE"/>
    <w:rsid w:val="00ED14A6"/>
    <w:rsid w:val="00ED1659"/>
    <w:rsid w:val="00ED17DF"/>
    <w:rsid w:val="00ED1928"/>
    <w:rsid w:val="00ED2505"/>
    <w:rsid w:val="00ED2EC4"/>
    <w:rsid w:val="00ED329B"/>
    <w:rsid w:val="00ED332B"/>
    <w:rsid w:val="00ED334A"/>
    <w:rsid w:val="00ED384B"/>
    <w:rsid w:val="00ED3AA3"/>
    <w:rsid w:val="00ED3DA1"/>
    <w:rsid w:val="00ED3F06"/>
    <w:rsid w:val="00ED41CD"/>
    <w:rsid w:val="00ED4227"/>
    <w:rsid w:val="00ED431D"/>
    <w:rsid w:val="00ED46C4"/>
    <w:rsid w:val="00ED4C99"/>
    <w:rsid w:val="00ED4D16"/>
    <w:rsid w:val="00ED4DA0"/>
    <w:rsid w:val="00ED5342"/>
    <w:rsid w:val="00ED5455"/>
    <w:rsid w:val="00ED568A"/>
    <w:rsid w:val="00ED57EF"/>
    <w:rsid w:val="00ED581C"/>
    <w:rsid w:val="00ED593C"/>
    <w:rsid w:val="00ED5981"/>
    <w:rsid w:val="00ED5C96"/>
    <w:rsid w:val="00ED62E5"/>
    <w:rsid w:val="00ED64CA"/>
    <w:rsid w:val="00ED6579"/>
    <w:rsid w:val="00ED666D"/>
    <w:rsid w:val="00ED6A83"/>
    <w:rsid w:val="00ED7197"/>
    <w:rsid w:val="00ED71A3"/>
    <w:rsid w:val="00ED731D"/>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574"/>
    <w:rsid w:val="00EF480B"/>
    <w:rsid w:val="00EF4854"/>
    <w:rsid w:val="00EF4D8F"/>
    <w:rsid w:val="00EF4E60"/>
    <w:rsid w:val="00EF4EB4"/>
    <w:rsid w:val="00EF53B9"/>
    <w:rsid w:val="00EF5507"/>
    <w:rsid w:val="00EF654A"/>
    <w:rsid w:val="00EF65F7"/>
    <w:rsid w:val="00EF6600"/>
    <w:rsid w:val="00EF701B"/>
    <w:rsid w:val="00EF73CD"/>
    <w:rsid w:val="00EF7C97"/>
    <w:rsid w:val="00F002AC"/>
    <w:rsid w:val="00F0030B"/>
    <w:rsid w:val="00F00325"/>
    <w:rsid w:val="00F00848"/>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2F2F"/>
    <w:rsid w:val="00F03408"/>
    <w:rsid w:val="00F03672"/>
    <w:rsid w:val="00F03ADA"/>
    <w:rsid w:val="00F04344"/>
    <w:rsid w:val="00F043B7"/>
    <w:rsid w:val="00F049C5"/>
    <w:rsid w:val="00F049EE"/>
    <w:rsid w:val="00F04CEC"/>
    <w:rsid w:val="00F04D0C"/>
    <w:rsid w:val="00F0521E"/>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5A7"/>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C8E"/>
    <w:rsid w:val="00F220A5"/>
    <w:rsid w:val="00F2248B"/>
    <w:rsid w:val="00F228BE"/>
    <w:rsid w:val="00F22AB5"/>
    <w:rsid w:val="00F22B93"/>
    <w:rsid w:val="00F22BF3"/>
    <w:rsid w:val="00F22DBE"/>
    <w:rsid w:val="00F23099"/>
    <w:rsid w:val="00F23250"/>
    <w:rsid w:val="00F23366"/>
    <w:rsid w:val="00F23DA8"/>
    <w:rsid w:val="00F23FB0"/>
    <w:rsid w:val="00F24107"/>
    <w:rsid w:val="00F243A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0A8"/>
    <w:rsid w:val="00F31141"/>
    <w:rsid w:val="00F31D0C"/>
    <w:rsid w:val="00F31DB2"/>
    <w:rsid w:val="00F3296C"/>
    <w:rsid w:val="00F32A47"/>
    <w:rsid w:val="00F32A67"/>
    <w:rsid w:val="00F32B69"/>
    <w:rsid w:val="00F32FF7"/>
    <w:rsid w:val="00F33220"/>
    <w:rsid w:val="00F337A4"/>
    <w:rsid w:val="00F33882"/>
    <w:rsid w:val="00F338E3"/>
    <w:rsid w:val="00F33A1F"/>
    <w:rsid w:val="00F33DBE"/>
    <w:rsid w:val="00F33E1F"/>
    <w:rsid w:val="00F3409C"/>
    <w:rsid w:val="00F34528"/>
    <w:rsid w:val="00F346BA"/>
    <w:rsid w:val="00F3485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523"/>
    <w:rsid w:val="00F43E1C"/>
    <w:rsid w:val="00F43EAD"/>
    <w:rsid w:val="00F44245"/>
    <w:rsid w:val="00F443F7"/>
    <w:rsid w:val="00F447E6"/>
    <w:rsid w:val="00F44AAA"/>
    <w:rsid w:val="00F44AE6"/>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58"/>
    <w:rsid w:val="00F56909"/>
    <w:rsid w:val="00F56A9D"/>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44A"/>
    <w:rsid w:val="00F61656"/>
    <w:rsid w:val="00F6195B"/>
    <w:rsid w:val="00F61D2D"/>
    <w:rsid w:val="00F61DDE"/>
    <w:rsid w:val="00F6201E"/>
    <w:rsid w:val="00F624EE"/>
    <w:rsid w:val="00F62759"/>
    <w:rsid w:val="00F63E7C"/>
    <w:rsid w:val="00F64006"/>
    <w:rsid w:val="00F64071"/>
    <w:rsid w:val="00F64564"/>
    <w:rsid w:val="00F64811"/>
    <w:rsid w:val="00F649DB"/>
    <w:rsid w:val="00F64BA7"/>
    <w:rsid w:val="00F64C57"/>
    <w:rsid w:val="00F64E88"/>
    <w:rsid w:val="00F64E90"/>
    <w:rsid w:val="00F64F68"/>
    <w:rsid w:val="00F650F7"/>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5FC"/>
    <w:rsid w:val="00F7063F"/>
    <w:rsid w:val="00F70908"/>
    <w:rsid w:val="00F709A3"/>
    <w:rsid w:val="00F70B37"/>
    <w:rsid w:val="00F71123"/>
    <w:rsid w:val="00F71199"/>
    <w:rsid w:val="00F71D28"/>
    <w:rsid w:val="00F723A8"/>
    <w:rsid w:val="00F72797"/>
    <w:rsid w:val="00F72A43"/>
    <w:rsid w:val="00F72BEE"/>
    <w:rsid w:val="00F72C4A"/>
    <w:rsid w:val="00F73027"/>
    <w:rsid w:val="00F73170"/>
    <w:rsid w:val="00F735AF"/>
    <w:rsid w:val="00F73967"/>
    <w:rsid w:val="00F74347"/>
    <w:rsid w:val="00F74BAE"/>
    <w:rsid w:val="00F74C3D"/>
    <w:rsid w:val="00F74D4A"/>
    <w:rsid w:val="00F750CF"/>
    <w:rsid w:val="00F75227"/>
    <w:rsid w:val="00F75486"/>
    <w:rsid w:val="00F757D7"/>
    <w:rsid w:val="00F75809"/>
    <w:rsid w:val="00F75D35"/>
    <w:rsid w:val="00F75E09"/>
    <w:rsid w:val="00F768E2"/>
    <w:rsid w:val="00F76FC9"/>
    <w:rsid w:val="00F7722F"/>
    <w:rsid w:val="00F772CB"/>
    <w:rsid w:val="00F77930"/>
    <w:rsid w:val="00F77A9A"/>
    <w:rsid w:val="00F77F61"/>
    <w:rsid w:val="00F80024"/>
    <w:rsid w:val="00F801AD"/>
    <w:rsid w:val="00F80398"/>
    <w:rsid w:val="00F80CB0"/>
    <w:rsid w:val="00F80F02"/>
    <w:rsid w:val="00F812DD"/>
    <w:rsid w:val="00F812F0"/>
    <w:rsid w:val="00F81361"/>
    <w:rsid w:val="00F817EF"/>
    <w:rsid w:val="00F82204"/>
    <w:rsid w:val="00F82F02"/>
    <w:rsid w:val="00F8353B"/>
    <w:rsid w:val="00F838D2"/>
    <w:rsid w:val="00F8400B"/>
    <w:rsid w:val="00F84036"/>
    <w:rsid w:val="00F846CA"/>
    <w:rsid w:val="00F84850"/>
    <w:rsid w:val="00F84B55"/>
    <w:rsid w:val="00F851FF"/>
    <w:rsid w:val="00F854C3"/>
    <w:rsid w:val="00F854FF"/>
    <w:rsid w:val="00F857FE"/>
    <w:rsid w:val="00F85A65"/>
    <w:rsid w:val="00F85EAB"/>
    <w:rsid w:val="00F86209"/>
    <w:rsid w:val="00F867C1"/>
    <w:rsid w:val="00F869A4"/>
    <w:rsid w:val="00F86B80"/>
    <w:rsid w:val="00F86C1F"/>
    <w:rsid w:val="00F86F38"/>
    <w:rsid w:val="00F871F2"/>
    <w:rsid w:val="00F87409"/>
    <w:rsid w:val="00F87E5A"/>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309"/>
    <w:rsid w:val="00F97590"/>
    <w:rsid w:val="00F97CDE"/>
    <w:rsid w:val="00F97CFA"/>
    <w:rsid w:val="00FA0226"/>
    <w:rsid w:val="00FA0610"/>
    <w:rsid w:val="00FA078A"/>
    <w:rsid w:val="00FA07DB"/>
    <w:rsid w:val="00FA09C6"/>
    <w:rsid w:val="00FA0B22"/>
    <w:rsid w:val="00FA1226"/>
    <w:rsid w:val="00FA13A2"/>
    <w:rsid w:val="00FA14C8"/>
    <w:rsid w:val="00FA1912"/>
    <w:rsid w:val="00FA19BA"/>
    <w:rsid w:val="00FA1A16"/>
    <w:rsid w:val="00FA1E63"/>
    <w:rsid w:val="00FA1EED"/>
    <w:rsid w:val="00FA2653"/>
    <w:rsid w:val="00FA2953"/>
    <w:rsid w:val="00FA2BB3"/>
    <w:rsid w:val="00FA2D0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A7C"/>
    <w:rsid w:val="00FB0F60"/>
    <w:rsid w:val="00FB0FB7"/>
    <w:rsid w:val="00FB1231"/>
    <w:rsid w:val="00FB1C9F"/>
    <w:rsid w:val="00FB2213"/>
    <w:rsid w:val="00FB2217"/>
    <w:rsid w:val="00FB2499"/>
    <w:rsid w:val="00FB2D49"/>
    <w:rsid w:val="00FB325E"/>
    <w:rsid w:val="00FB349A"/>
    <w:rsid w:val="00FB361D"/>
    <w:rsid w:val="00FB3626"/>
    <w:rsid w:val="00FB39DC"/>
    <w:rsid w:val="00FB3F8C"/>
    <w:rsid w:val="00FB4071"/>
    <w:rsid w:val="00FB419C"/>
    <w:rsid w:val="00FB4210"/>
    <w:rsid w:val="00FB4442"/>
    <w:rsid w:val="00FB4A0F"/>
    <w:rsid w:val="00FB59B8"/>
    <w:rsid w:val="00FB59EA"/>
    <w:rsid w:val="00FB6006"/>
    <w:rsid w:val="00FB6257"/>
    <w:rsid w:val="00FB701C"/>
    <w:rsid w:val="00FB749D"/>
    <w:rsid w:val="00FB77B4"/>
    <w:rsid w:val="00FB7A50"/>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78E"/>
    <w:rsid w:val="00FC598D"/>
    <w:rsid w:val="00FC5C93"/>
    <w:rsid w:val="00FC622D"/>
    <w:rsid w:val="00FC6F12"/>
    <w:rsid w:val="00FC6FAE"/>
    <w:rsid w:val="00FC754D"/>
    <w:rsid w:val="00FC764A"/>
    <w:rsid w:val="00FC79D0"/>
    <w:rsid w:val="00FC7CD8"/>
    <w:rsid w:val="00FC7CE0"/>
    <w:rsid w:val="00FD057D"/>
    <w:rsid w:val="00FD10A7"/>
    <w:rsid w:val="00FD1442"/>
    <w:rsid w:val="00FD151A"/>
    <w:rsid w:val="00FD1F5D"/>
    <w:rsid w:val="00FD21B1"/>
    <w:rsid w:val="00FD27D2"/>
    <w:rsid w:val="00FD2D3F"/>
    <w:rsid w:val="00FD2E52"/>
    <w:rsid w:val="00FD33CF"/>
    <w:rsid w:val="00FD3B47"/>
    <w:rsid w:val="00FD3FD3"/>
    <w:rsid w:val="00FD4013"/>
    <w:rsid w:val="00FD407B"/>
    <w:rsid w:val="00FD4199"/>
    <w:rsid w:val="00FD46BB"/>
    <w:rsid w:val="00FD4830"/>
    <w:rsid w:val="00FD4CEE"/>
    <w:rsid w:val="00FD502B"/>
    <w:rsid w:val="00FD527F"/>
    <w:rsid w:val="00FD55FC"/>
    <w:rsid w:val="00FD5822"/>
    <w:rsid w:val="00FD59AF"/>
    <w:rsid w:val="00FD5C38"/>
    <w:rsid w:val="00FD5E51"/>
    <w:rsid w:val="00FD63FD"/>
    <w:rsid w:val="00FD669E"/>
    <w:rsid w:val="00FD6E3A"/>
    <w:rsid w:val="00FD729F"/>
    <w:rsid w:val="00FD73DA"/>
    <w:rsid w:val="00FD7404"/>
    <w:rsid w:val="00FD773F"/>
    <w:rsid w:val="00FD79AF"/>
    <w:rsid w:val="00FE00D4"/>
    <w:rsid w:val="00FE0893"/>
    <w:rsid w:val="00FE09BF"/>
    <w:rsid w:val="00FE0C5C"/>
    <w:rsid w:val="00FE1B7A"/>
    <w:rsid w:val="00FE1C8D"/>
    <w:rsid w:val="00FE1DCB"/>
    <w:rsid w:val="00FE2114"/>
    <w:rsid w:val="00FE2D23"/>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6FDE"/>
    <w:rsid w:val="00FE7442"/>
    <w:rsid w:val="00FE751D"/>
    <w:rsid w:val="00FE764D"/>
    <w:rsid w:val="00FE7696"/>
    <w:rsid w:val="00FE7EE9"/>
    <w:rsid w:val="00FF08D4"/>
    <w:rsid w:val="00FF0919"/>
    <w:rsid w:val="00FF091C"/>
    <w:rsid w:val="00FF093D"/>
    <w:rsid w:val="00FF0EB9"/>
    <w:rsid w:val="00FF1ACD"/>
    <w:rsid w:val="00FF1E62"/>
    <w:rsid w:val="00FF1FE9"/>
    <w:rsid w:val="00FF209F"/>
    <w:rsid w:val="00FF20A6"/>
    <w:rsid w:val="00FF2165"/>
    <w:rsid w:val="00FF267E"/>
    <w:rsid w:val="00FF2A7A"/>
    <w:rsid w:val="00FF314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C5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305C56"/>
    <w:pPr>
      <w:keepNext/>
      <w:keepLines/>
      <w:numPr>
        <w:numId w:val="37"/>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305C56"/>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5C5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305C56"/>
    <w:pPr>
      <w:numPr>
        <w:ilvl w:val="3"/>
      </w:numPr>
      <w:outlineLvl w:val="3"/>
    </w:pPr>
    <w:rPr>
      <w:sz w:val="20"/>
      <w:szCs w:val="20"/>
    </w:rPr>
  </w:style>
  <w:style w:type="paragraph" w:styleId="Heading5">
    <w:name w:val="heading 5"/>
    <w:aliases w:val="h5,Heading5"/>
    <w:basedOn w:val="Heading4"/>
    <w:next w:val="Normal"/>
    <w:link w:val="Heading5Char"/>
    <w:qFormat/>
    <w:rsid w:val="00305C56"/>
    <w:pPr>
      <w:numPr>
        <w:ilvl w:val="4"/>
      </w:numPr>
      <w:outlineLvl w:val="4"/>
    </w:pPr>
    <w:rPr>
      <w:sz w:val="22"/>
      <w:szCs w:val="22"/>
    </w:rPr>
  </w:style>
  <w:style w:type="paragraph" w:styleId="Heading6">
    <w:name w:val="heading 6"/>
    <w:basedOn w:val="Normal"/>
    <w:next w:val="Normal"/>
    <w:link w:val="Heading6Char"/>
    <w:qFormat/>
    <w:rsid w:val="00305C56"/>
    <w:pPr>
      <w:keepNext/>
      <w:keepLines/>
      <w:numPr>
        <w:ilvl w:val="5"/>
        <w:numId w:val="37"/>
      </w:numPr>
      <w:spacing w:before="120"/>
      <w:outlineLvl w:val="5"/>
    </w:pPr>
    <w:rPr>
      <w:rFonts w:ascii="Arial" w:hAnsi="Arial"/>
      <w:lang w:eastAsia="x-none"/>
    </w:rPr>
  </w:style>
  <w:style w:type="paragraph" w:styleId="Heading7">
    <w:name w:val="heading 7"/>
    <w:basedOn w:val="Normal"/>
    <w:next w:val="Normal"/>
    <w:link w:val="Heading7Char"/>
    <w:qFormat/>
    <w:rsid w:val="00305C56"/>
    <w:pPr>
      <w:keepNext/>
      <w:keepLines/>
      <w:numPr>
        <w:ilvl w:val="6"/>
        <w:numId w:val="37"/>
      </w:numPr>
      <w:spacing w:before="120"/>
      <w:outlineLvl w:val="6"/>
    </w:pPr>
    <w:rPr>
      <w:rFonts w:ascii="Arial" w:hAnsi="Arial"/>
      <w:lang w:eastAsia="x-none"/>
    </w:rPr>
  </w:style>
  <w:style w:type="paragraph" w:styleId="Heading8">
    <w:name w:val="heading 8"/>
    <w:basedOn w:val="Heading7"/>
    <w:next w:val="Normal"/>
    <w:link w:val="Heading8Char"/>
    <w:qFormat/>
    <w:rsid w:val="00305C56"/>
    <w:pPr>
      <w:numPr>
        <w:ilvl w:val="7"/>
      </w:numPr>
      <w:outlineLvl w:val="7"/>
    </w:pPr>
  </w:style>
  <w:style w:type="paragraph" w:styleId="Heading9">
    <w:name w:val="heading 9"/>
    <w:basedOn w:val="Heading8"/>
    <w:next w:val="Normal"/>
    <w:link w:val="Heading9Char"/>
    <w:qFormat/>
    <w:rsid w:val="00305C56"/>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05C56"/>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305C56"/>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305C56"/>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5C56"/>
    <w:rPr>
      <w:rFonts w:ascii="Arial" w:hAnsi="Arial"/>
      <w:lang w:val="en-GB" w:eastAsia="x-none"/>
    </w:rPr>
  </w:style>
  <w:style w:type="character" w:customStyle="1" w:styleId="Heading5Char">
    <w:name w:val="Heading 5 Char"/>
    <w:aliases w:val="h5 Char,Heading5 Char"/>
    <w:link w:val="Heading5"/>
    <w:rsid w:val="00305C56"/>
    <w:rPr>
      <w:rFonts w:ascii="Arial" w:hAnsi="Arial"/>
      <w:sz w:val="22"/>
      <w:szCs w:val="22"/>
      <w:lang w:val="en-GB" w:eastAsia="x-none"/>
    </w:rPr>
  </w:style>
  <w:style w:type="character" w:customStyle="1" w:styleId="Heading6Char">
    <w:name w:val="Heading 6 Char"/>
    <w:link w:val="Heading6"/>
    <w:rsid w:val="00305C56"/>
    <w:rPr>
      <w:rFonts w:ascii="Arial" w:hAnsi="Arial"/>
      <w:sz w:val="22"/>
      <w:lang w:val="en-GB" w:eastAsia="x-none"/>
    </w:rPr>
  </w:style>
  <w:style w:type="character" w:customStyle="1" w:styleId="Heading7Char">
    <w:name w:val="Heading 7 Char"/>
    <w:link w:val="Heading7"/>
    <w:rsid w:val="00305C56"/>
    <w:rPr>
      <w:rFonts w:ascii="Arial" w:hAnsi="Arial"/>
      <w:sz w:val="22"/>
      <w:lang w:val="en-GB" w:eastAsia="x-none"/>
    </w:rPr>
  </w:style>
  <w:style w:type="character" w:customStyle="1" w:styleId="Heading8Char">
    <w:name w:val="Heading 8 Char"/>
    <w:link w:val="Heading8"/>
    <w:rsid w:val="00305C56"/>
    <w:rPr>
      <w:rFonts w:ascii="Arial" w:hAnsi="Arial"/>
      <w:sz w:val="22"/>
      <w:lang w:val="en-GB" w:eastAsia="x-none"/>
    </w:rPr>
  </w:style>
  <w:style w:type="character" w:customStyle="1" w:styleId="Heading9Char">
    <w:name w:val="Heading 9 Char"/>
    <w:link w:val="Heading9"/>
    <w:rsid w:val="00305C56"/>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305C56"/>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05C56"/>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05C56"/>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305C56"/>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305C56"/>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305C56"/>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305C56"/>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305C56"/>
    <w:rPr>
      <w:rFonts w:ascii="Times New Roman" w:hAnsi="Times New Roman"/>
      <w:lang w:val="en-GB" w:eastAsia="en-US"/>
    </w:rPr>
  </w:style>
  <w:style w:type="paragraph" w:customStyle="1" w:styleId="B1">
    <w:name w:val="B1"/>
    <w:basedOn w:val="List"/>
    <w:link w:val="B1Char"/>
    <w:qFormat/>
    <w:rsid w:val="00305C56"/>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305C56"/>
    <w:rPr>
      <w:rFonts w:ascii="Times New Roman" w:hAnsi="Times New Roman"/>
      <w:lang w:val="en-GB" w:eastAsia="en-US"/>
    </w:rPr>
  </w:style>
  <w:style w:type="paragraph" w:customStyle="1" w:styleId="B2">
    <w:name w:val="B2"/>
    <w:basedOn w:val="List2"/>
    <w:link w:val="B2Char"/>
    <w:qFormat/>
    <w:rsid w:val="00305C56"/>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305C56"/>
    <w:rPr>
      <w:rFonts w:ascii="Times New Roman" w:hAnsi="Times New Roman"/>
      <w:lang w:val="en-GB" w:eastAsia="en-US"/>
    </w:rPr>
  </w:style>
  <w:style w:type="paragraph" w:customStyle="1" w:styleId="B3">
    <w:name w:val="B3"/>
    <w:basedOn w:val="List3"/>
    <w:link w:val="B3Char"/>
    <w:qFormat/>
    <w:rsid w:val="00305C56"/>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305C56"/>
    <w:pPr>
      <w:numPr>
        <w:numId w:val="38"/>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
    <w:basedOn w:val="Normal"/>
    <w:link w:val="ListParagraphChar"/>
    <w:uiPriority w:val="34"/>
    <w:qFormat/>
    <w:rsid w:val="00305C56"/>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305C56"/>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305C56"/>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305C56"/>
    <w:pPr>
      <w:numPr>
        <w:numId w:val="39"/>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305C56"/>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305C56"/>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305C56"/>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305C56"/>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305C56"/>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305C56"/>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305C56"/>
    <w:rPr>
      <w:rFonts w:ascii="Times New Roman" w:eastAsia="Malgun Gothic" w:hAnsi="Times New Roman"/>
      <w:lang w:val="en-GB" w:eastAsia="en-US"/>
    </w:rPr>
  </w:style>
  <w:style w:type="character" w:customStyle="1" w:styleId="EditorsNoteChar">
    <w:name w:val="Editor's Note Char"/>
    <w:aliases w:val="EN Char"/>
    <w:link w:val="EditorsNote"/>
    <w:qFormat/>
    <w:rsid w:val="00305C56"/>
    <w:rPr>
      <w:rFonts w:ascii="Times New Roman" w:eastAsia="Malgun Gothic" w:hAnsi="Times New Roman"/>
      <w:color w:val="FF0000"/>
      <w:lang w:val="en-GB" w:eastAsia="en-US"/>
    </w:rPr>
  </w:style>
  <w:style w:type="character" w:customStyle="1" w:styleId="TAHCar">
    <w:name w:val="TAH Car"/>
    <w:link w:val="TAH"/>
    <w:qFormat/>
    <w:rsid w:val="00305C56"/>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305C56"/>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305C56"/>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05C5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305C56"/>
    <w:rPr>
      <w:rFonts w:ascii="Arial" w:eastAsia="Times New Roman" w:hAnsi="Arial"/>
      <w:sz w:val="18"/>
    </w:rPr>
  </w:style>
  <w:style w:type="character" w:customStyle="1" w:styleId="NOZchn">
    <w:name w:val="NO Zchn"/>
    <w:rsid w:val="005F44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9941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9430198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panidx\Documents\TSGR2_112-e\Docs\R2-201069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19A39-F996-4CF6-942E-8DEA9007D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4</Pages>
  <Words>1376</Words>
  <Characters>7845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wuyumin</dc:creator>
  <cp:lastModifiedBy>xiaomi</cp:lastModifiedBy>
  <cp:revision>473</cp:revision>
  <cp:lastPrinted>2018-04-04T09:40:00Z</cp:lastPrinted>
  <dcterms:created xsi:type="dcterms:W3CDTF">2020-12-22T01:16:00Z</dcterms:created>
  <dcterms:modified xsi:type="dcterms:W3CDTF">2021-01-15T03:39:00Z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